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3" w:rsidRDefault="00BF5BB3" w:rsidP="00BF5B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38150" cy="552450"/>
            <wp:effectExtent l="19050" t="0" r="0" b="0"/>
            <wp:docPr id="1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</w:p>
    <w:p w:rsidR="00BF5BB3" w:rsidRDefault="00BF5BB3" w:rsidP="00BF5B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BF5BB3" w:rsidRDefault="00BF5BB3" w:rsidP="00BF5BB3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F5BB3" w:rsidRDefault="00BF5BB3" w:rsidP="00BF5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НЕДОКУРСКОГО СЕЛЬСОВЕТА  КЕЖЕМСКОГО   РАЙОНА</w:t>
      </w:r>
    </w:p>
    <w:p w:rsidR="00BF5BB3" w:rsidRDefault="00BF5BB3" w:rsidP="00BF5BB3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  КРАЯ</w:t>
      </w:r>
    </w:p>
    <w:p w:rsidR="00BF5BB3" w:rsidRDefault="00BF5BB3" w:rsidP="00BF5BB3">
      <w:pPr>
        <w:jc w:val="center"/>
        <w:rPr>
          <w:sz w:val="24"/>
          <w:szCs w:val="24"/>
        </w:rPr>
      </w:pPr>
    </w:p>
    <w:p w:rsidR="00BF5BB3" w:rsidRDefault="00BF5BB3" w:rsidP="00BF5BB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jc w:val="center"/>
        <w:outlineLvl w:val="0"/>
        <w:rPr>
          <w:b/>
          <w:sz w:val="24"/>
          <w:szCs w:val="24"/>
        </w:rPr>
      </w:pPr>
    </w:p>
    <w:p w:rsidR="00BF5BB3" w:rsidRDefault="00BF5BB3" w:rsidP="00BF5BB3">
      <w:pPr>
        <w:tabs>
          <w:tab w:val="left" w:pos="34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16  апреля 2015г.                                     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                                     №  22-п</w:t>
      </w:r>
      <w:r>
        <w:rPr>
          <w:b/>
          <w:sz w:val="24"/>
          <w:szCs w:val="24"/>
        </w:rPr>
        <w:t xml:space="preserve">                                        </w:t>
      </w:r>
    </w:p>
    <w:p w:rsidR="00BF5BB3" w:rsidRDefault="00BF5BB3" w:rsidP="00BF5B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BB3" w:rsidRDefault="00BF5BB3" w:rsidP="00BF5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 поселкового   субботника по благоустройству.</w:t>
      </w:r>
    </w:p>
    <w:p w:rsidR="00BF5BB3" w:rsidRDefault="00BF5BB3" w:rsidP="00BF5BB3">
      <w:pPr>
        <w:rPr>
          <w:b/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целях улучшения санитарного состояния  территории поселка, на основании п.2 ст.21 Федерального закона от 30.03.1999г. № 52-ФЗ «О  санитарно – эпидемиологическом благополучии населения», руководствуясь  ст.7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 ПОСТАНОВЛЯЮ: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Провести  6, 7  мая 2015 года  поселковый субботник по уборке  и благоустройству улиц, придомовых территории, территории предприятий и учреждений всех форм собственности.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2.Утвердить перечень мероприятий по подготовке и проведению общепоселкового субботника по благоустройству,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3.Жителям поселка произвести уборку территории усадеб и придомовой территории.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4.Жителям поселка по улицам: Дачная, Предмостная, Солнечная, Ленина, Молодежная очистить территорию в пределах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4"/>
            <w:szCs w:val="24"/>
          </w:rPr>
          <w:t>30 метров</w:t>
        </w:r>
      </w:smartTag>
      <w:r>
        <w:rPr>
          <w:sz w:val="24"/>
          <w:szCs w:val="24"/>
        </w:rPr>
        <w:t xml:space="preserve"> для обеспечения противопожарного  расстояния, прилегающего к лесному массиву.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5.Собранный мусор  вывозить  в отведенное  для этого место.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  постановления оставляю за собой.</w:t>
      </w: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7.Постановление вступает в силу с момента подписания и подлежит официальному опубликованию в периодическом издании «</w:t>
      </w:r>
      <w:proofErr w:type="spellStart"/>
      <w:r>
        <w:rPr>
          <w:sz w:val="24"/>
          <w:szCs w:val="24"/>
        </w:rPr>
        <w:t>Недокурская</w:t>
      </w:r>
      <w:proofErr w:type="spellEnd"/>
      <w:r>
        <w:rPr>
          <w:sz w:val="24"/>
          <w:szCs w:val="24"/>
        </w:rPr>
        <w:t xml:space="preserve"> Газета».</w:t>
      </w:r>
    </w:p>
    <w:p w:rsidR="00BF5BB3" w:rsidRDefault="00BF5BB3" w:rsidP="00BF5BB3">
      <w:pPr>
        <w:jc w:val="both"/>
        <w:rPr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</w:p>
    <w:p w:rsidR="00BF5BB3" w:rsidRDefault="00BF5BB3" w:rsidP="00BF5BB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сельсовета                                                    О.Н.Башкирова</w:t>
      </w: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pPr>
        <w:rPr>
          <w:sz w:val="24"/>
          <w:szCs w:val="24"/>
        </w:rPr>
      </w:pPr>
    </w:p>
    <w:p w:rsidR="00BF5BB3" w:rsidRDefault="00BF5BB3" w:rsidP="00BF5BB3">
      <w:r>
        <w:t xml:space="preserve">                                                                                   Приложение к постановлению администрации</w:t>
      </w:r>
    </w:p>
    <w:p w:rsidR="00BF5BB3" w:rsidRDefault="00BF5BB3" w:rsidP="00BF5BB3">
      <w:r>
        <w:t xml:space="preserve">                                                                                   От 16.04.2015   № 22-п     «О проведении  </w:t>
      </w:r>
      <w:proofErr w:type="gramStart"/>
      <w:r>
        <w:t>поселкового</w:t>
      </w:r>
      <w:proofErr w:type="gramEnd"/>
      <w:r>
        <w:t xml:space="preserve"> </w:t>
      </w:r>
    </w:p>
    <w:p w:rsidR="00BF5BB3" w:rsidRDefault="00BF5BB3" w:rsidP="00BF5BB3">
      <w:r>
        <w:t xml:space="preserve">                                                                                          субботника по благоустройству»</w:t>
      </w:r>
    </w:p>
    <w:p w:rsidR="00BF5BB3" w:rsidRDefault="00BF5BB3" w:rsidP="00BF5BB3"/>
    <w:p w:rsidR="00BF5BB3" w:rsidRDefault="00BF5BB3" w:rsidP="00BF5BB3">
      <w:pPr>
        <w:jc w:val="center"/>
      </w:pPr>
    </w:p>
    <w:p w:rsidR="00BF5BB3" w:rsidRDefault="00BF5BB3" w:rsidP="00BF5BB3">
      <w:r>
        <w:t xml:space="preserve">                                                                                           </w:t>
      </w:r>
    </w:p>
    <w:p w:rsidR="00BF5BB3" w:rsidRDefault="00BF5BB3" w:rsidP="00BF5BB3">
      <w:pPr>
        <w:jc w:val="center"/>
      </w:pPr>
      <w:r>
        <w:t xml:space="preserve">М Е </w:t>
      </w:r>
      <w:proofErr w:type="gramStart"/>
      <w:r>
        <w:t>Р</w:t>
      </w:r>
      <w:proofErr w:type="gramEnd"/>
      <w:r>
        <w:t xml:space="preserve"> О П Р И Я Т И Я</w:t>
      </w:r>
    </w:p>
    <w:p w:rsidR="00BF5BB3" w:rsidRDefault="00BF5BB3" w:rsidP="00BF5BB3">
      <w:pPr>
        <w:jc w:val="center"/>
      </w:pPr>
      <w:r>
        <w:t>ПО ПОДГОТОВКЕ И ПРОВЕДЕНИЮ ПОСЕЛКОВОГО СУББОТНИКА</w:t>
      </w:r>
    </w:p>
    <w:p w:rsidR="00BF5BB3" w:rsidRDefault="00BF5BB3" w:rsidP="00BF5BB3">
      <w:pPr>
        <w:jc w:val="center"/>
      </w:pPr>
      <w:r>
        <w:t>ПО БЛАГОУСТРОЙСТВУ.</w:t>
      </w:r>
    </w:p>
    <w:p w:rsidR="00BF5BB3" w:rsidRDefault="00BF5BB3" w:rsidP="00BF5BB3">
      <w:pPr>
        <w:jc w:val="center"/>
      </w:pPr>
    </w:p>
    <w:tbl>
      <w:tblPr>
        <w:tblStyle w:val="a3"/>
        <w:tblW w:w="4642" w:type="pct"/>
        <w:tblLook w:val="01E0"/>
      </w:tblPr>
      <w:tblGrid>
        <w:gridCol w:w="793"/>
        <w:gridCol w:w="3275"/>
        <w:gridCol w:w="2753"/>
        <w:gridCol w:w="2065"/>
      </w:tblGrid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 xml:space="preserve">№ п.п.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Наименование 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Сроки исполнения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 xml:space="preserve">Закрепление территории поселка за предприятиями, учреждениями и организациями  с четким  определением границ участков благоустройства, </w:t>
            </w:r>
            <w:proofErr w:type="gramStart"/>
            <w:r>
              <w:t>согласно приложения</w:t>
            </w:r>
            <w:proofErr w:type="gramEnd"/>
            <w:r>
              <w:t xml:space="preserve"> к мероприятиям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14.04.2015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>Проведение совещание с руководителями предприятий, учреждений, организаций всех форм собственности по вопросам подготовки и проведения субботника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14.04.2015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>Обеспечение участников субботник</w:t>
            </w:r>
            <w:proofErr w:type="gramStart"/>
            <w:r>
              <w:t>а-</w:t>
            </w:r>
            <w:proofErr w:type="gramEnd"/>
            <w:r>
              <w:t xml:space="preserve"> безработных автотранспортом и необходимым  инвентарем (мешками для сбора мусора)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Заборцева</w:t>
            </w:r>
            <w:proofErr w:type="spellEnd"/>
            <w:r>
              <w:t xml:space="preserve"> Е</w:t>
            </w:r>
            <w:proofErr w:type="gramStart"/>
            <w:r>
              <w:t>,П</w:t>
            </w:r>
            <w:proofErr w:type="gramEnd"/>
            <w: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До 06.05.2014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>Организация  работников и школьников в проведении санитарной очистки территории закрепленной за школой.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 xml:space="preserve">       До 06.05.2015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>Приглашение жителей поселка для участия в очистке придомовых территорий.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Сентебова</w:t>
            </w:r>
            <w:proofErr w:type="spellEnd"/>
            <w:r>
              <w:t xml:space="preserve"> З.В.</w:t>
            </w:r>
          </w:p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Объявления.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До 06.05.14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 выполнением мероприятий  субботника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До 06.05.14</w:t>
            </w:r>
          </w:p>
        </w:tc>
      </w:tr>
      <w:tr w:rsidR="00BF5BB3" w:rsidTr="00BD05F5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4"/>
                <w:szCs w:val="24"/>
              </w:rPr>
            </w:pPr>
            <w:r>
              <w:t>Подведение итогов  проведения субботника.</w:t>
            </w:r>
          </w:p>
          <w:p w:rsidR="00BF5BB3" w:rsidRDefault="00BF5BB3" w:rsidP="00BD05F5">
            <w:pPr>
              <w:rPr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Бабичева</w:t>
            </w:r>
            <w:proofErr w:type="spellEnd"/>
            <w:r>
              <w:t xml:space="preserve">  И.Я.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4"/>
                <w:szCs w:val="24"/>
              </w:rPr>
            </w:pPr>
            <w:r>
              <w:t>12.05.14</w:t>
            </w:r>
          </w:p>
        </w:tc>
      </w:tr>
    </w:tbl>
    <w:p w:rsidR="00BF5BB3" w:rsidRDefault="00BF5BB3" w:rsidP="00BF5BB3">
      <w:pPr>
        <w:jc w:val="center"/>
        <w:rPr>
          <w:sz w:val="24"/>
          <w:szCs w:val="24"/>
        </w:rPr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center"/>
      </w:pPr>
    </w:p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/>
    <w:p w:rsidR="00BF5BB3" w:rsidRDefault="00BF5BB3" w:rsidP="00BF5BB3">
      <w:pPr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>
        <w:t>Приложение к мероприятиям</w:t>
      </w:r>
    </w:p>
    <w:p w:rsidR="00BF5BB3" w:rsidRDefault="00BF5BB3" w:rsidP="00BF5BB3">
      <w:pPr>
        <w:jc w:val="both"/>
      </w:pPr>
      <w:r>
        <w:t xml:space="preserve">                                                                                                                          по проведению субботника.</w:t>
      </w:r>
    </w:p>
    <w:p w:rsidR="00BF5BB3" w:rsidRDefault="00BF5BB3" w:rsidP="00BF5BB3">
      <w:pPr>
        <w:jc w:val="both"/>
      </w:pPr>
      <w:r>
        <w:t xml:space="preserve">                   </w:t>
      </w:r>
    </w:p>
    <w:p w:rsidR="00BF5BB3" w:rsidRDefault="00BF5BB3" w:rsidP="00BF5BB3">
      <w:pPr>
        <w:jc w:val="center"/>
        <w:rPr>
          <w:b/>
        </w:rPr>
      </w:pPr>
      <w:r>
        <w:rPr>
          <w:b/>
        </w:rPr>
        <w:t>ГРАНИЦЫ</w:t>
      </w:r>
    </w:p>
    <w:p w:rsidR="00BF5BB3" w:rsidRDefault="00BF5BB3" w:rsidP="00BF5BB3">
      <w:pPr>
        <w:jc w:val="center"/>
        <w:rPr>
          <w:b/>
        </w:rPr>
      </w:pPr>
      <w:r>
        <w:rPr>
          <w:b/>
        </w:rPr>
        <w:t>УЧАСТКОВ ТЕРРИТОРИИ  ПОСЕЛКА ЗАКРЕПЛЕННЫЕ НЗА ПРЕДПРИЯТИЯМИ</w:t>
      </w:r>
      <w:proofErr w:type="gramStart"/>
      <w:r>
        <w:rPr>
          <w:b/>
        </w:rPr>
        <w:t>,О</w:t>
      </w:r>
      <w:proofErr w:type="gramEnd"/>
      <w:r>
        <w:rPr>
          <w:b/>
        </w:rPr>
        <w:t>РГАНИЗАЦИЯМИ ПРИ ПРОВЕДЕНИИ ПОСЕЛКОВОГО СУББОТНИКА ПО БЛАГОУСТРОЙСТВУ.</w:t>
      </w:r>
    </w:p>
    <w:p w:rsidR="00BF5BB3" w:rsidRDefault="00BF5BB3" w:rsidP="00BF5BB3">
      <w:pPr>
        <w:jc w:val="center"/>
        <w:rPr>
          <w:b/>
          <w:sz w:val="22"/>
          <w:szCs w:val="22"/>
        </w:rPr>
      </w:pPr>
    </w:p>
    <w:tbl>
      <w:tblPr>
        <w:tblStyle w:val="a3"/>
        <w:tblW w:w="5100" w:type="pct"/>
        <w:tblInd w:w="326" w:type="dxa"/>
        <w:tblLook w:val="01E0"/>
      </w:tblPr>
      <w:tblGrid>
        <w:gridCol w:w="562"/>
        <w:gridCol w:w="1934"/>
        <w:gridCol w:w="2532"/>
        <w:gridCol w:w="1285"/>
        <w:gridCol w:w="1935"/>
        <w:gridCol w:w="1514"/>
      </w:tblGrid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Участник субботника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уборки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коллектива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Сдача-приемка</w:t>
            </w:r>
          </w:p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выполненных работ</w:t>
            </w: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Почта, сбербанк,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Центральная площадь, уборка территории административных зданий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Башкирова О.Н.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Максимович Т.М. 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периметру территории магазинов 10метров.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КрайДЭО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Уборка плит, мусора, хлама  возле территории организации, вывоз саней от  вывески «</w:t>
            </w:r>
            <w:proofErr w:type="spellStart"/>
            <w:r>
              <w:rPr>
                <w:sz w:val="22"/>
                <w:szCs w:val="22"/>
              </w:rPr>
              <w:t>Недокура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Нурбекова И.Л.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СВЭС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организации и прилегающей к ней. 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Сварить металлическую оградку участнику ВОВ Яковлеву С.Ф.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 Н.Н.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Пождепо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уличного турника и уборка   территории  памятника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В.В.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ученики и работники)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 территории детской площадки  «</w:t>
            </w:r>
            <w:proofErr w:type="spellStart"/>
            <w:r>
              <w:rPr>
                <w:sz w:val="22"/>
                <w:szCs w:val="22"/>
              </w:rPr>
              <w:t>Здоровячок</w:t>
            </w:r>
            <w:proofErr w:type="spellEnd"/>
            <w:r>
              <w:rPr>
                <w:sz w:val="22"/>
                <w:szCs w:val="22"/>
              </w:rPr>
              <w:t>» и территорию   волейбольной  площадки, беседки и возле беседки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30 учащихся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 взрослых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Мелехина</w:t>
            </w:r>
            <w:proofErr w:type="spellEnd"/>
            <w:r>
              <w:rPr>
                <w:sz w:val="22"/>
                <w:szCs w:val="22"/>
              </w:rPr>
              <w:t xml:space="preserve"> Т.Т.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Манзюк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КРЭК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придомовых территорий совместно с жителями у 8-квартирных домов по ул. 40 лет Победы и территории, за производственным участком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Произвести огораживание  территории производственного участка с  центрального входа Уборка мусора, оставшегося после ремонта теплотрассы возле дома №2 ул.40лет  Победы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Ларченко А.В.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Колмаков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парк от границы магазинов «Прилив» «Айсберг», «Ирина» до огородов по ул. Советская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Заборцева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rPr>
          <w:trHeight w:val="70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«Радуга»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 от горки  и между   ул. Комсомольской  и Безымянной, территории возле   СДК.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Ступина О.В.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Сапега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Жители двухэтажных 8-ми квартирных домов)</w:t>
            </w:r>
            <w:proofErr w:type="gram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остатков мусора после заготовки дров, бытового мусора.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Разборка пустующих неиспользуемых хозяйственных построек.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чел.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Белявская Э.Х.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 Т.М.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Больница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приюта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 территории    прилегающей  к ограждению ВА и отделения временного проживания для граждан пожилого возраста и инвалидов  по периметру   15 метров.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13чел.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Устинова Н.Н.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 А.А.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Лесхоз  и </w:t>
            </w:r>
            <w:proofErr w:type="spellStart"/>
            <w:r>
              <w:rPr>
                <w:sz w:val="22"/>
                <w:szCs w:val="22"/>
              </w:rPr>
              <w:t>лесопожарный</w:t>
            </w:r>
            <w:proofErr w:type="spellEnd"/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забора на площадке по ул. Комсомольская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 чел.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Качин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  <w:tr w:rsidR="00BF5BB3" w:rsidTr="00BD05F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ЛесПрофиль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на  въезде ул. Строителей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 А.С.</w:t>
            </w:r>
          </w:p>
          <w:p w:rsidR="00BF5BB3" w:rsidRDefault="00BF5BB3" w:rsidP="00BD0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Атласова В.И.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B3" w:rsidRDefault="00BF5BB3" w:rsidP="00BD05F5">
            <w:pPr>
              <w:rPr>
                <w:sz w:val="22"/>
                <w:szCs w:val="22"/>
              </w:rPr>
            </w:pPr>
          </w:p>
        </w:tc>
      </w:tr>
    </w:tbl>
    <w:p w:rsidR="00BF5BB3" w:rsidRDefault="00BF5BB3" w:rsidP="00BF5BB3">
      <w:pPr>
        <w:jc w:val="center"/>
        <w:rPr>
          <w:sz w:val="24"/>
          <w:szCs w:val="24"/>
        </w:rPr>
      </w:pPr>
    </w:p>
    <w:p w:rsidR="00BF5BB3" w:rsidRDefault="00BF5BB3" w:rsidP="00BF5BB3">
      <w:pPr>
        <w:jc w:val="center"/>
      </w:pPr>
    </w:p>
    <w:p w:rsidR="00BF5BB3" w:rsidRDefault="00BF5BB3" w:rsidP="00BF5BB3">
      <w:pPr>
        <w:jc w:val="both"/>
      </w:pPr>
    </w:p>
    <w:p w:rsidR="00BF5BB3" w:rsidRDefault="00BF5BB3" w:rsidP="00BF5BB3"/>
    <w:p w:rsidR="00BF5BB3" w:rsidRDefault="00BF5BB3" w:rsidP="00BF5BB3"/>
    <w:p w:rsidR="00BF5BB3" w:rsidRDefault="00BF5BB3" w:rsidP="00BF5BB3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5BB3"/>
    <w:rsid w:val="00545F68"/>
    <w:rsid w:val="00A33616"/>
    <w:rsid w:val="00BF5BB3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5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F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2015-05-08T08:16:00Z</dcterms:created>
  <dcterms:modified xsi:type="dcterms:W3CDTF">2015-05-08T08:17:00Z</dcterms:modified>
</cp:coreProperties>
</file>