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70" w:rsidRDefault="00897270" w:rsidP="00897270">
      <w:pPr>
        <w:jc w:val="center"/>
        <w:rPr>
          <w:sz w:val="16"/>
          <w:szCs w:val="16"/>
        </w:rPr>
      </w:pPr>
      <w:r>
        <w:rPr>
          <w:noProof/>
          <w:sz w:val="18"/>
          <w:szCs w:val="18"/>
        </w:rPr>
        <w:drawing>
          <wp:inline distT="0" distB="0" distL="0" distR="0">
            <wp:extent cx="438150" cy="55245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270" w:rsidRDefault="00897270" w:rsidP="0089727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7270" w:rsidRDefault="00897270" w:rsidP="00897270">
      <w:r>
        <w:t xml:space="preserve">                                                   РОССИЙСКАЯ ФЕДЕРАЦИЯ</w:t>
      </w:r>
    </w:p>
    <w:p w:rsidR="00897270" w:rsidRDefault="00897270" w:rsidP="00897270">
      <w:pPr>
        <w:jc w:val="center"/>
      </w:pPr>
      <w:r>
        <w:t>АДМИНИСТРАЦИЯ</w:t>
      </w:r>
    </w:p>
    <w:p w:rsidR="00897270" w:rsidRDefault="00897270" w:rsidP="00897270">
      <w:pPr>
        <w:jc w:val="center"/>
      </w:pPr>
      <w:r>
        <w:t xml:space="preserve">НЕДОКУРСКОГО СЕЛЬСОВЕТА  </w:t>
      </w:r>
    </w:p>
    <w:p w:rsidR="00897270" w:rsidRDefault="00897270" w:rsidP="00897270">
      <w:pPr>
        <w:jc w:val="center"/>
      </w:pPr>
      <w:r>
        <w:t>КЕЖЕМСКОГО   РАЙОНА КРАСНОЯРСКОГО   КРАЯ</w:t>
      </w:r>
    </w:p>
    <w:p w:rsidR="00897270" w:rsidRDefault="00897270" w:rsidP="00897270">
      <w:pPr>
        <w:jc w:val="center"/>
      </w:pPr>
    </w:p>
    <w:p w:rsidR="00897270" w:rsidRDefault="00897270" w:rsidP="00897270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897270" w:rsidRDefault="00897270" w:rsidP="00897270">
      <w:pPr>
        <w:jc w:val="center"/>
      </w:pPr>
    </w:p>
    <w:p w:rsidR="00897270" w:rsidRDefault="00897270" w:rsidP="00897270">
      <w:r>
        <w:t xml:space="preserve"> 10.06. </w:t>
      </w:r>
      <w:r w:rsidR="00573A4C">
        <w:t>2015</w:t>
      </w:r>
      <w:r>
        <w:t xml:space="preserve">года                                     п. </w:t>
      </w:r>
      <w:proofErr w:type="spellStart"/>
      <w:r>
        <w:t>Недокура</w:t>
      </w:r>
      <w:proofErr w:type="spellEnd"/>
      <w:r>
        <w:t xml:space="preserve">                                      № 37 -</w:t>
      </w:r>
      <w:proofErr w:type="spellStart"/>
      <w:proofErr w:type="gramStart"/>
      <w:r>
        <w:t>п</w:t>
      </w:r>
      <w:proofErr w:type="spellEnd"/>
      <w:proofErr w:type="gramEnd"/>
      <w:r>
        <w:t xml:space="preserve">                                           </w:t>
      </w:r>
    </w:p>
    <w:p w:rsidR="00897270" w:rsidRDefault="00897270" w:rsidP="00897270"/>
    <w:p w:rsidR="00897270" w:rsidRDefault="00897270" w:rsidP="00897270">
      <w:pPr>
        <w:jc w:val="center"/>
        <w:rPr>
          <w:b/>
        </w:rPr>
      </w:pPr>
      <w:r>
        <w:rPr>
          <w:b/>
        </w:rPr>
        <w:t>Об утверждении Положения о смотре-конкурсе на звание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"Образцовая усадьба ", "Лучшая усадьба", Лучший двор», "Лучший цветник", «Лучшая территория ИП»</w:t>
      </w:r>
    </w:p>
    <w:p w:rsidR="00897270" w:rsidRDefault="00897270" w:rsidP="00897270">
      <w:pPr>
        <w:jc w:val="both"/>
      </w:pPr>
    </w:p>
    <w:p w:rsidR="00897270" w:rsidRDefault="00897270" w:rsidP="00897270">
      <w:pPr>
        <w:jc w:val="both"/>
      </w:pPr>
      <w:r>
        <w:tab/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Федерации», в соответствии со ст.7 Устава </w:t>
      </w:r>
      <w:proofErr w:type="spellStart"/>
      <w:r>
        <w:t>Недокурского</w:t>
      </w:r>
      <w:proofErr w:type="spellEnd"/>
      <w:r>
        <w:t xml:space="preserve"> сельсовета, с целью наведения  санитарного порядка на территории поселка, вокруг поселка,  </w:t>
      </w:r>
      <w:proofErr w:type="gramStart"/>
      <w:r>
        <w:t>П</w:t>
      </w:r>
      <w:proofErr w:type="gramEnd"/>
      <w:r>
        <w:t xml:space="preserve"> О С Т А Н О В Л Я Ю:</w:t>
      </w:r>
    </w:p>
    <w:p w:rsidR="00897270" w:rsidRDefault="00897270" w:rsidP="00897270">
      <w:pPr>
        <w:jc w:val="both"/>
      </w:pPr>
      <w:r>
        <w:tab/>
        <w:t xml:space="preserve">1.  Объявить с10 июня 2015 года на  территории  </w:t>
      </w:r>
      <w:proofErr w:type="spellStart"/>
      <w:r>
        <w:t>Недокурского</w:t>
      </w:r>
      <w:proofErr w:type="spellEnd"/>
      <w:r>
        <w:t xml:space="preserve"> сельсовета смотр-конкурс на звание «Лучший двор», «Образцовая   усадьба», «Лучшая усадьба», «Лучший двор»</w:t>
      </w:r>
      <w:proofErr w:type="gramStart"/>
      <w:r>
        <w:t>,«</w:t>
      </w:r>
      <w:proofErr w:type="gramEnd"/>
      <w:r>
        <w:t>Лучший цветник», «Лучшая территория ИП».</w:t>
      </w:r>
    </w:p>
    <w:p w:rsidR="00897270" w:rsidRDefault="00897270" w:rsidP="00897270">
      <w:pPr>
        <w:jc w:val="both"/>
      </w:pPr>
      <w:r>
        <w:t xml:space="preserve">           2. Утвердить состав конкурсной комиссии (Приложение 1), Положение и условия проведения смотра-конкурса (Приложение 2) .</w:t>
      </w:r>
    </w:p>
    <w:p w:rsidR="00897270" w:rsidRDefault="00897270" w:rsidP="00897270">
      <w:pPr>
        <w:jc w:val="both"/>
      </w:pPr>
      <w:r>
        <w:t xml:space="preserve">           3.Финансирование расходов на проведение смотра-конкурса произвести за счет средств, предусмотренных в бюджете  сельсовета  по разделу «Аппарат управления». </w:t>
      </w:r>
    </w:p>
    <w:p w:rsidR="00897270" w:rsidRDefault="00897270" w:rsidP="00897270">
      <w:pPr>
        <w:jc w:val="both"/>
      </w:pPr>
      <w:r>
        <w:t xml:space="preserve">           4. Постановление вступает в силу с момента опубликования в периодическом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издании « </w:t>
      </w:r>
      <w:proofErr w:type="spellStart"/>
      <w:r>
        <w:t>Недокурская</w:t>
      </w:r>
      <w:proofErr w:type="spellEnd"/>
      <w:r>
        <w:t xml:space="preserve"> Газета» и подлежит размещению на официальном сайте администрации  в сети Интернет.</w:t>
      </w:r>
    </w:p>
    <w:p w:rsidR="00897270" w:rsidRDefault="00897270" w:rsidP="00897270">
      <w:pPr>
        <w:jc w:val="both"/>
      </w:pPr>
      <w:r>
        <w:tab/>
        <w:t>5.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</w:t>
      </w:r>
    </w:p>
    <w:p w:rsidR="00897270" w:rsidRDefault="00897270" w:rsidP="00897270">
      <w:pPr>
        <w:jc w:val="both"/>
      </w:pPr>
      <w:r>
        <w:tab/>
        <w:t>6.Сентебовой З.В. довести данное постановление до всех жителей</w:t>
      </w:r>
      <w:proofErr w:type="gramStart"/>
      <w:r>
        <w:t xml:space="preserve"> .</w:t>
      </w:r>
      <w:proofErr w:type="gramEnd"/>
    </w:p>
    <w:p w:rsidR="00897270" w:rsidRDefault="00897270" w:rsidP="00897270">
      <w:pPr>
        <w:jc w:val="both"/>
      </w:pPr>
    </w:p>
    <w:p w:rsidR="00897270" w:rsidRDefault="00897270" w:rsidP="00897270">
      <w:pPr>
        <w:jc w:val="both"/>
      </w:pPr>
    </w:p>
    <w:p w:rsidR="00897270" w:rsidRDefault="00897270" w:rsidP="00897270">
      <w:pPr>
        <w:jc w:val="both"/>
      </w:pPr>
    </w:p>
    <w:p w:rsidR="00897270" w:rsidRDefault="00897270" w:rsidP="00897270">
      <w:pPr>
        <w:jc w:val="both"/>
      </w:pPr>
      <w:r>
        <w:t xml:space="preserve">                                              </w:t>
      </w:r>
    </w:p>
    <w:p w:rsidR="00897270" w:rsidRDefault="00897270" w:rsidP="00897270">
      <w:r>
        <w:t xml:space="preserve">                                                                                                                                          </w:t>
      </w:r>
    </w:p>
    <w:p w:rsidR="00897270" w:rsidRDefault="00897270" w:rsidP="00897270">
      <w:r>
        <w:t>Глава сельсовета                                                 О.Н.Башкирова</w:t>
      </w:r>
    </w:p>
    <w:p w:rsidR="00897270" w:rsidRDefault="00897270" w:rsidP="00897270">
      <w:r>
        <w:tab/>
      </w:r>
    </w:p>
    <w:p w:rsidR="00897270" w:rsidRDefault="00897270" w:rsidP="00897270"/>
    <w:p w:rsidR="00897270" w:rsidRDefault="00897270" w:rsidP="00897270"/>
    <w:p w:rsidR="00897270" w:rsidRDefault="00897270" w:rsidP="00897270">
      <w:r>
        <w:tab/>
        <w:t xml:space="preserve">                                              </w:t>
      </w:r>
    </w:p>
    <w:p w:rsidR="00897270" w:rsidRDefault="00897270" w:rsidP="00897270"/>
    <w:p w:rsidR="00897270" w:rsidRDefault="00897270" w:rsidP="00897270"/>
    <w:p w:rsidR="00897270" w:rsidRDefault="00897270" w:rsidP="00897270"/>
    <w:p w:rsidR="00897270" w:rsidRDefault="00897270" w:rsidP="00897270"/>
    <w:p w:rsidR="00897270" w:rsidRDefault="00897270" w:rsidP="00897270"/>
    <w:p w:rsidR="00897270" w:rsidRDefault="00897270" w:rsidP="00897270"/>
    <w:p w:rsidR="00897270" w:rsidRDefault="00897270" w:rsidP="00897270"/>
    <w:p w:rsidR="00897270" w:rsidRDefault="00897270" w:rsidP="00897270"/>
    <w:p w:rsidR="00897270" w:rsidRDefault="00897270" w:rsidP="00897270"/>
    <w:p w:rsidR="00897270" w:rsidRDefault="00897270" w:rsidP="00897270"/>
    <w:p w:rsidR="00897270" w:rsidRDefault="00897270" w:rsidP="00897270">
      <w:pPr>
        <w:jc w:val="both"/>
      </w:pPr>
      <w:r>
        <w:lastRenderedPageBreak/>
        <w:t xml:space="preserve">                                                                             Приложение №1 к постановлению</w:t>
      </w:r>
    </w:p>
    <w:p w:rsidR="00897270" w:rsidRDefault="00897270" w:rsidP="00897270">
      <w:pPr>
        <w:jc w:val="both"/>
      </w:pPr>
      <w:r>
        <w:t xml:space="preserve">                                                                              Администрации от 10.06.15 №37-п</w:t>
      </w:r>
    </w:p>
    <w:p w:rsidR="00897270" w:rsidRDefault="00897270" w:rsidP="00897270">
      <w:pPr>
        <w:jc w:val="both"/>
      </w:pPr>
      <w:r>
        <w:t xml:space="preserve"> </w:t>
      </w:r>
    </w:p>
    <w:p w:rsidR="00897270" w:rsidRDefault="00897270" w:rsidP="00897270">
      <w:pPr>
        <w:jc w:val="center"/>
      </w:pPr>
    </w:p>
    <w:p w:rsidR="00897270" w:rsidRDefault="00897270" w:rsidP="00897270">
      <w:pPr>
        <w:jc w:val="center"/>
      </w:pPr>
      <w:r>
        <w:t>С О С Т А В</w:t>
      </w:r>
    </w:p>
    <w:p w:rsidR="00897270" w:rsidRDefault="00897270" w:rsidP="00897270">
      <w:pPr>
        <w:jc w:val="center"/>
      </w:pPr>
      <w:r>
        <w:t>конкурсной комиссии по проведению смотра-конкурса на звание  «Образцовая Усадьба», «Лучшая усадьба», «Лучший двор», «Лучший цветник»</w:t>
      </w:r>
      <w:proofErr w:type="gramStart"/>
      <w:r>
        <w:t>,»</w:t>
      </w:r>
      <w:proofErr w:type="gramEnd"/>
      <w:r>
        <w:t>Лучшая территория ИП»</w:t>
      </w:r>
    </w:p>
    <w:p w:rsidR="00897270" w:rsidRDefault="00897270" w:rsidP="00897270">
      <w:pPr>
        <w:jc w:val="both"/>
      </w:pPr>
    </w:p>
    <w:p w:rsidR="00897270" w:rsidRDefault="00897270" w:rsidP="00897270">
      <w:pPr>
        <w:jc w:val="both"/>
      </w:pPr>
      <w:r>
        <w:t xml:space="preserve">1.      </w:t>
      </w:r>
      <w:proofErr w:type="spellStart"/>
      <w:r>
        <w:t>Бабичева</w:t>
      </w:r>
      <w:proofErr w:type="spellEnd"/>
      <w:r>
        <w:t xml:space="preserve"> И.Я.  -   экономист   администрации, председатель.</w:t>
      </w:r>
    </w:p>
    <w:p w:rsidR="00897270" w:rsidRDefault="00897270" w:rsidP="00897270">
      <w:pPr>
        <w:jc w:val="both"/>
      </w:pPr>
    </w:p>
    <w:p w:rsidR="00897270" w:rsidRDefault="00897270" w:rsidP="00897270">
      <w:pPr>
        <w:jc w:val="both"/>
      </w:pPr>
      <w:r>
        <w:t xml:space="preserve">2.      </w:t>
      </w:r>
      <w:proofErr w:type="spellStart"/>
      <w:r>
        <w:t>Качина</w:t>
      </w:r>
      <w:proofErr w:type="spellEnd"/>
      <w:r>
        <w:t xml:space="preserve"> И.Ю.   – ведущий специалист   администрации, зам. председателя</w:t>
      </w:r>
    </w:p>
    <w:p w:rsidR="00897270" w:rsidRDefault="00897270" w:rsidP="00897270">
      <w:pPr>
        <w:jc w:val="both"/>
      </w:pPr>
    </w:p>
    <w:p w:rsidR="00897270" w:rsidRDefault="00897270" w:rsidP="00897270">
      <w:pPr>
        <w:jc w:val="both"/>
      </w:pPr>
      <w:r>
        <w:t>3.      Нурбекова И.Л.- председатель постоянной комиссии  по благоустройству.</w:t>
      </w:r>
    </w:p>
    <w:p w:rsidR="00897270" w:rsidRDefault="00897270" w:rsidP="00897270">
      <w:pPr>
        <w:jc w:val="both"/>
      </w:pPr>
    </w:p>
    <w:p w:rsidR="00897270" w:rsidRDefault="00897270" w:rsidP="00897270">
      <w:pPr>
        <w:jc w:val="both"/>
      </w:pPr>
      <w:r>
        <w:t>4.      Трефилова Т.Н.- депутат сельского Совета.</w:t>
      </w:r>
    </w:p>
    <w:p w:rsidR="00897270" w:rsidRDefault="00897270" w:rsidP="00897270">
      <w:pPr>
        <w:jc w:val="both"/>
      </w:pPr>
    </w:p>
    <w:p w:rsidR="00897270" w:rsidRDefault="00897270" w:rsidP="00897270">
      <w:pPr>
        <w:jc w:val="both"/>
      </w:pPr>
      <w:r>
        <w:t>5.      Максимович Т.М.- депутат сельского Совета.</w:t>
      </w:r>
    </w:p>
    <w:p w:rsidR="00897270" w:rsidRDefault="00897270" w:rsidP="00897270">
      <w:pPr>
        <w:jc w:val="both"/>
      </w:pPr>
    </w:p>
    <w:p w:rsidR="00897270" w:rsidRDefault="00897270" w:rsidP="00897270">
      <w:pPr>
        <w:jc w:val="both"/>
      </w:pPr>
    </w:p>
    <w:p w:rsidR="00897270" w:rsidRDefault="00897270" w:rsidP="00897270">
      <w:pPr>
        <w:jc w:val="both"/>
      </w:pPr>
      <w:r>
        <w:t xml:space="preserve"> </w:t>
      </w:r>
    </w:p>
    <w:p w:rsidR="00897270" w:rsidRDefault="00897270" w:rsidP="00897270">
      <w:pPr>
        <w:jc w:val="both"/>
      </w:pPr>
    </w:p>
    <w:p w:rsidR="00897270" w:rsidRDefault="00897270" w:rsidP="00897270">
      <w:pPr>
        <w:jc w:val="both"/>
      </w:pPr>
    </w:p>
    <w:p w:rsidR="00897270" w:rsidRDefault="00897270" w:rsidP="00897270">
      <w:pPr>
        <w:jc w:val="both"/>
      </w:pPr>
    </w:p>
    <w:p w:rsidR="00897270" w:rsidRDefault="00897270" w:rsidP="00897270">
      <w:pPr>
        <w:jc w:val="both"/>
      </w:pPr>
    </w:p>
    <w:p w:rsidR="00897270" w:rsidRDefault="00897270" w:rsidP="00897270">
      <w:pPr>
        <w:jc w:val="both"/>
      </w:pPr>
    </w:p>
    <w:p w:rsidR="00897270" w:rsidRDefault="00897270" w:rsidP="00897270">
      <w:pPr>
        <w:jc w:val="both"/>
      </w:pPr>
    </w:p>
    <w:p w:rsidR="00897270" w:rsidRDefault="00897270" w:rsidP="00897270">
      <w:pPr>
        <w:jc w:val="both"/>
      </w:pPr>
    </w:p>
    <w:p w:rsidR="00897270" w:rsidRDefault="00897270" w:rsidP="00897270">
      <w:pPr>
        <w:jc w:val="both"/>
      </w:pPr>
    </w:p>
    <w:p w:rsidR="00897270" w:rsidRDefault="00897270" w:rsidP="00897270">
      <w:pPr>
        <w:jc w:val="both"/>
      </w:pPr>
    </w:p>
    <w:p w:rsidR="00897270" w:rsidRDefault="00897270" w:rsidP="00897270">
      <w:pPr>
        <w:jc w:val="both"/>
      </w:pPr>
    </w:p>
    <w:p w:rsidR="00897270" w:rsidRDefault="00897270" w:rsidP="00897270">
      <w:pPr>
        <w:jc w:val="both"/>
      </w:pPr>
    </w:p>
    <w:p w:rsidR="00897270" w:rsidRDefault="00897270" w:rsidP="00897270">
      <w:pPr>
        <w:jc w:val="both"/>
      </w:pPr>
    </w:p>
    <w:p w:rsidR="00897270" w:rsidRDefault="00897270" w:rsidP="00897270">
      <w:pPr>
        <w:jc w:val="both"/>
      </w:pPr>
    </w:p>
    <w:p w:rsidR="00897270" w:rsidRDefault="00897270" w:rsidP="00897270">
      <w:pPr>
        <w:jc w:val="both"/>
      </w:pPr>
    </w:p>
    <w:p w:rsidR="00897270" w:rsidRDefault="00897270" w:rsidP="00897270">
      <w:pPr>
        <w:jc w:val="both"/>
      </w:pPr>
    </w:p>
    <w:p w:rsidR="00897270" w:rsidRDefault="00897270" w:rsidP="00897270">
      <w:pPr>
        <w:jc w:val="both"/>
      </w:pPr>
    </w:p>
    <w:p w:rsidR="00897270" w:rsidRDefault="00897270" w:rsidP="00897270">
      <w:pPr>
        <w:jc w:val="both"/>
      </w:pPr>
    </w:p>
    <w:p w:rsidR="00897270" w:rsidRDefault="00897270" w:rsidP="00897270">
      <w:pPr>
        <w:jc w:val="both"/>
      </w:pPr>
    </w:p>
    <w:p w:rsidR="00897270" w:rsidRDefault="00897270" w:rsidP="00897270">
      <w:pPr>
        <w:jc w:val="both"/>
      </w:pPr>
    </w:p>
    <w:p w:rsidR="00897270" w:rsidRDefault="00897270" w:rsidP="00897270">
      <w:pPr>
        <w:jc w:val="both"/>
      </w:pPr>
    </w:p>
    <w:p w:rsidR="00897270" w:rsidRDefault="00897270" w:rsidP="00897270">
      <w:pPr>
        <w:jc w:val="both"/>
      </w:pPr>
    </w:p>
    <w:p w:rsidR="00897270" w:rsidRDefault="00897270" w:rsidP="00897270">
      <w:pPr>
        <w:jc w:val="both"/>
      </w:pPr>
    </w:p>
    <w:p w:rsidR="00897270" w:rsidRDefault="00897270" w:rsidP="00897270">
      <w:pPr>
        <w:jc w:val="both"/>
      </w:pPr>
    </w:p>
    <w:p w:rsidR="00897270" w:rsidRDefault="00897270" w:rsidP="00897270">
      <w:pPr>
        <w:jc w:val="both"/>
      </w:pPr>
    </w:p>
    <w:p w:rsidR="00897270" w:rsidRDefault="00897270" w:rsidP="00897270">
      <w:pPr>
        <w:jc w:val="both"/>
      </w:pPr>
    </w:p>
    <w:p w:rsidR="00897270" w:rsidRDefault="00897270" w:rsidP="00897270">
      <w:pPr>
        <w:jc w:val="both"/>
      </w:pPr>
    </w:p>
    <w:p w:rsidR="00897270" w:rsidRDefault="00897270" w:rsidP="00897270">
      <w:pPr>
        <w:jc w:val="both"/>
      </w:pPr>
    </w:p>
    <w:p w:rsidR="00897270" w:rsidRDefault="00897270" w:rsidP="00897270">
      <w:pPr>
        <w:jc w:val="both"/>
      </w:pPr>
    </w:p>
    <w:p w:rsidR="00897270" w:rsidRDefault="00897270" w:rsidP="00897270">
      <w:pPr>
        <w:jc w:val="both"/>
      </w:pPr>
    </w:p>
    <w:p w:rsidR="00897270" w:rsidRDefault="00897270" w:rsidP="00897270">
      <w:pPr>
        <w:jc w:val="both"/>
      </w:pPr>
    </w:p>
    <w:p w:rsidR="00897270" w:rsidRDefault="00897270" w:rsidP="00897270">
      <w:pPr>
        <w:jc w:val="both"/>
      </w:pPr>
    </w:p>
    <w:p w:rsidR="00897270" w:rsidRDefault="00897270" w:rsidP="00897270">
      <w:pPr>
        <w:jc w:val="both"/>
      </w:pPr>
    </w:p>
    <w:p w:rsidR="00897270" w:rsidRDefault="00897270" w:rsidP="00897270">
      <w:pPr>
        <w:jc w:val="both"/>
      </w:pPr>
      <w:r>
        <w:lastRenderedPageBreak/>
        <w:t xml:space="preserve">                                                                             Приложение №2 к постановлению</w:t>
      </w:r>
    </w:p>
    <w:p w:rsidR="00897270" w:rsidRDefault="00897270" w:rsidP="00897270">
      <w:pPr>
        <w:jc w:val="both"/>
      </w:pPr>
      <w:r>
        <w:t xml:space="preserve">                                                                              Администрации от 10.06.15 № 37-п</w:t>
      </w:r>
    </w:p>
    <w:p w:rsidR="00897270" w:rsidRDefault="00897270" w:rsidP="00897270">
      <w:pPr>
        <w:jc w:val="both"/>
      </w:pPr>
      <w:r>
        <w:t xml:space="preserve"> </w:t>
      </w:r>
    </w:p>
    <w:p w:rsidR="00897270" w:rsidRDefault="00897270" w:rsidP="00897270">
      <w:pPr>
        <w:jc w:val="center"/>
        <w:rPr>
          <w:b/>
        </w:rPr>
      </w:pPr>
      <w:r>
        <w:rPr>
          <w:b/>
        </w:rPr>
        <w:t>ПОЛОЖЕНИЕ</w:t>
      </w:r>
    </w:p>
    <w:p w:rsidR="00897270" w:rsidRDefault="00897270" w:rsidP="00897270">
      <w:pPr>
        <w:jc w:val="center"/>
        <w:rPr>
          <w:b/>
        </w:rPr>
      </w:pPr>
      <w:r>
        <w:rPr>
          <w:b/>
        </w:rPr>
        <w:t>о смотре-конкурсе на звание  «Образцовая  усадьба», «Лучшая  усадьба», «Лучший двор» «Лучший цветник», «Лучшая территория ИП»</w:t>
      </w:r>
    </w:p>
    <w:p w:rsidR="00897270" w:rsidRDefault="00897270" w:rsidP="00897270">
      <w:pPr>
        <w:jc w:val="both"/>
      </w:pPr>
    </w:p>
    <w:p w:rsidR="00897270" w:rsidRDefault="00897270" w:rsidP="00897270">
      <w:pPr>
        <w:jc w:val="both"/>
      </w:pPr>
      <w:r>
        <w:t>1.Общие положения.</w:t>
      </w:r>
    </w:p>
    <w:p w:rsidR="00897270" w:rsidRDefault="00897270" w:rsidP="00897270">
      <w:pPr>
        <w:jc w:val="both"/>
      </w:pPr>
    </w:p>
    <w:p w:rsidR="00897270" w:rsidRDefault="00897270" w:rsidP="00897270">
      <w:pPr>
        <w:jc w:val="both"/>
      </w:pPr>
      <w:r>
        <w:t xml:space="preserve">1.1 Смотр - конкурс   среди  домовладений и организаций всех форм собственности муниципального образования  </w:t>
      </w:r>
      <w:proofErr w:type="spellStart"/>
      <w:r>
        <w:t>Недокурский</w:t>
      </w:r>
      <w:proofErr w:type="spellEnd"/>
      <w:r>
        <w:t xml:space="preserve"> сельсовет.</w:t>
      </w:r>
    </w:p>
    <w:p w:rsidR="00897270" w:rsidRDefault="00897270" w:rsidP="00897270">
      <w:pPr>
        <w:jc w:val="both"/>
      </w:pPr>
      <w:r>
        <w:t>1.2. Смотр-конкурс проводится в целях:</w:t>
      </w:r>
    </w:p>
    <w:p w:rsidR="00897270" w:rsidRDefault="00897270" w:rsidP="00897270">
      <w:pPr>
        <w:jc w:val="both"/>
      </w:pPr>
      <w:r>
        <w:t>-улучшения санитарного и эстетического состояния   территории сельсовета;</w:t>
      </w:r>
    </w:p>
    <w:p w:rsidR="00897270" w:rsidRDefault="00897270" w:rsidP="00897270">
      <w:pPr>
        <w:jc w:val="both"/>
      </w:pPr>
      <w:r>
        <w:t>-привлечения населения, трудовых коллективов предприятий учреждений, организаций к решению проблем в сфере благоустройства муниципального образования.</w:t>
      </w:r>
    </w:p>
    <w:p w:rsidR="00897270" w:rsidRDefault="00897270" w:rsidP="00897270">
      <w:pPr>
        <w:jc w:val="both"/>
      </w:pPr>
      <w:r>
        <w:t>2. Сроки и порядок проведения смотра-конкурса</w:t>
      </w:r>
    </w:p>
    <w:p w:rsidR="00897270" w:rsidRDefault="00897270" w:rsidP="00897270">
      <w:pPr>
        <w:jc w:val="both"/>
      </w:pPr>
      <w:r>
        <w:t xml:space="preserve">2.1 Смотр - конкурс проводится с 10 июня 2015 года по 30 августа 2015 года. </w:t>
      </w:r>
    </w:p>
    <w:p w:rsidR="00897270" w:rsidRDefault="00897270" w:rsidP="00897270">
      <w:pPr>
        <w:jc w:val="both"/>
      </w:pPr>
      <w:r>
        <w:t>2.3 Итоги смотра - конкурса подводятся  30 августа 2015 года.</w:t>
      </w:r>
    </w:p>
    <w:p w:rsidR="00897270" w:rsidRDefault="00897270" w:rsidP="00897270">
      <w:pPr>
        <w:jc w:val="both"/>
      </w:pPr>
      <w:r>
        <w:t>3. Условия и критерии проведения смотра-конкурса</w:t>
      </w:r>
    </w:p>
    <w:p w:rsidR="00897270" w:rsidRDefault="00897270" w:rsidP="00897270">
      <w:pPr>
        <w:jc w:val="both"/>
      </w:pPr>
      <w:r>
        <w:t>3.1 Смот</w:t>
      </w:r>
      <w:proofErr w:type="gramStart"/>
      <w:r>
        <w:t>р-</w:t>
      </w:r>
      <w:proofErr w:type="gramEnd"/>
      <w:r>
        <w:t xml:space="preserve"> конкурс проводится по номинациям:</w:t>
      </w:r>
    </w:p>
    <w:p w:rsidR="00897270" w:rsidRDefault="00897270" w:rsidP="00897270">
      <w:pPr>
        <w:jc w:val="both"/>
      </w:pPr>
      <w:r>
        <w:t xml:space="preserve"> «Образцовая Усадьба»</w:t>
      </w:r>
      <w:proofErr w:type="gramStart"/>
      <w:r>
        <w:t>,«</w:t>
      </w:r>
      <w:proofErr w:type="gramEnd"/>
      <w:r>
        <w:t>Лучшая  усадьба» - среди владельцев  квартир</w:t>
      </w:r>
    </w:p>
    <w:p w:rsidR="00897270" w:rsidRDefault="00897270" w:rsidP="00897270">
      <w:pPr>
        <w:jc w:val="both"/>
      </w:pPr>
      <w:r>
        <w:t>«Лучший двор» - среди  8 -ми квартирных   жилых домов.</w:t>
      </w:r>
    </w:p>
    <w:p w:rsidR="00897270" w:rsidRDefault="00897270" w:rsidP="00897270">
      <w:pPr>
        <w:jc w:val="both"/>
      </w:pPr>
      <w:r>
        <w:t xml:space="preserve">«Лучший цветник» -  владельцев жилых </w:t>
      </w:r>
      <w:proofErr w:type="spellStart"/>
      <w:r>
        <w:t>домов</w:t>
      </w:r>
      <w:proofErr w:type="gramStart"/>
      <w:r>
        <w:t>;и</w:t>
      </w:r>
      <w:proofErr w:type="spellEnd"/>
      <w:proofErr w:type="gramEnd"/>
      <w:r>
        <w:t xml:space="preserve"> среди предприятий и организаций всех форм собственности.</w:t>
      </w:r>
    </w:p>
    <w:p w:rsidR="00897270" w:rsidRDefault="00897270" w:rsidP="00897270">
      <w:pPr>
        <w:jc w:val="both"/>
      </w:pPr>
      <w:proofErr w:type="gramStart"/>
      <w:r>
        <w:t>«Лучшая территория ИП»- среди индивидуальный предпринимателей поселка.</w:t>
      </w:r>
      <w:proofErr w:type="gramEnd"/>
    </w:p>
    <w:p w:rsidR="00897270" w:rsidRDefault="00897270" w:rsidP="00897270">
      <w:pPr>
        <w:jc w:val="both"/>
      </w:pPr>
      <w:r>
        <w:t>3.2 Критерии оценки объектов:</w:t>
      </w:r>
    </w:p>
    <w:p w:rsidR="00897270" w:rsidRDefault="00897270" w:rsidP="00897270">
      <w:pPr>
        <w:jc w:val="both"/>
        <w:rPr>
          <w:b/>
        </w:rPr>
      </w:pPr>
      <w:r>
        <w:rPr>
          <w:b/>
        </w:rPr>
        <w:t>3.2.1  Номинация «Лучший двор»-  только среди 8-ми квартирных домов:</w:t>
      </w:r>
    </w:p>
    <w:p w:rsidR="00897270" w:rsidRDefault="00897270" w:rsidP="00897270">
      <w:pPr>
        <w:jc w:val="both"/>
      </w:pPr>
      <w:r>
        <w:t>Максимальное количество баллов- 100.</w:t>
      </w:r>
    </w:p>
    <w:p w:rsidR="00897270" w:rsidRDefault="00897270" w:rsidP="00897270">
      <w:pPr>
        <w:jc w:val="both"/>
      </w:pPr>
      <w:r>
        <w:t>-участие жителей в совместной работе по уборке, ремонту, благоустройству и озеленению дворовой территории - 25,</w:t>
      </w:r>
    </w:p>
    <w:p w:rsidR="00897270" w:rsidRDefault="00897270" w:rsidP="00897270">
      <w:pPr>
        <w:jc w:val="both"/>
      </w:pPr>
      <w:r>
        <w:t>-проявление инициативы в эстетическом оформлении объектов во дворе - 25;</w:t>
      </w:r>
    </w:p>
    <w:p w:rsidR="00897270" w:rsidRDefault="00897270" w:rsidP="00897270">
      <w:pPr>
        <w:jc w:val="both"/>
      </w:pPr>
      <w:r>
        <w:t xml:space="preserve">-соблюдение  мер  </w:t>
      </w:r>
      <w:proofErr w:type="gramStart"/>
      <w:r>
        <w:t>противопожарного</w:t>
      </w:r>
      <w:proofErr w:type="gramEnd"/>
      <w:r>
        <w:t xml:space="preserve"> </w:t>
      </w:r>
      <w:proofErr w:type="spellStart"/>
      <w:r>
        <w:t>сосояния</w:t>
      </w:r>
      <w:proofErr w:type="spellEnd"/>
      <w:r>
        <w:t>-  20;</w:t>
      </w:r>
    </w:p>
    <w:p w:rsidR="00897270" w:rsidRDefault="00897270" w:rsidP="00897270">
      <w:pPr>
        <w:jc w:val="both"/>
      </w:pPr>
      <w:r>
        <w:t>-наличие озеленения - 10;</w:t>
      </w:r>
    </w:p>
    <w:p w:rsidR="00897270" w:rsidRDefault="00897270" w:rsidP="00897270">
      <w:pPr>
        <w:jc w:val="both"/>
      </w:pPr>
      <w:r>
        <w:t xml:space="preserve">-содержание в исправном состоянии ограждений - 10; </w:t>
      </w:r>
    </w:p>
    <w:p w:rsidR="00897270" w:rsidRDefault="00897270" w:rsidP="00897270">
      <w:pPr>
        <w:jc w:val="both"/>
      </w:pPr>
      <w:r>
        <w:t>-освещенность дворовой территории - 10;</w:t>
      </w:r>
    </w:p>
    <w:p w:rsidR="00897270" w:rsidRDefault="00897270" w:rsidP="00897270">
      <w:pPr>
        <w:jc w:val="both"/>
      </w:pPr>
      <w:r>
        <w:t>Примечание: при наличии во дворе т.н. «бесхозных» автомобилей - за каждую единицу автотранспорта снимается 5 баллов.</w:t>
      </w:r>
    </w:p>
    <w:p w:rsidR="00897270" w:rsidRDefault="00897270" w:rsidP="00897270">
      <w:pPr>
        <w:jc w:val="both"/>
        <w:rPr>
          <w:b/>
        </w:rPr>
      </w:pPr>
      <w:r>
        <w:rPr>
          <w:b/>
        </w:rPr>
        <w:t>3.2.2  Номинация «Образцовая  усадьба</w:t>
      </w:r>
      <w:proofErr w:type="gramStart"/>
      <w:r>
        <w:rPr>
          <w:b/>
        </w:rPr>
        <w:t>»-</w:t>
      </w:r>
      <w:proofErr w:type="gramEnd"/>
      <w:r>
        <w:rPr>
          <w:b/>
        </w:rPr>
        <w:t>присуждается усадьбам «Лучшая» по итогам прошлого года, значительно улучшенная в текущем году.</w:t>
      </w:r>
    </w:p>
    <w:p w:rsidR="00897270" w:rsidRDefault="00897270" w:rsidP="00897270">
      <w:pPr>
        <w:jc w:val="both"/>
      </w:pPr>
      <w:r>
        <w:t>Максимальное количество баллов - 120.</w:t>
      </w:r>
    </w:p>
    <w:p w:rsidR="00897270" w:rsidRDefault="00897270" w:rsidP="00897270">
      <w:pPr>
        <w:jc w:val="both"/>
      </w:pPr>
      <w:r>
        <w:t xml:space="preserve">-внешний </w:t>
      </w:r>
      <w:proofErr w:type="gramStart"/>
      <w:r>
        <w:t>эстетический вид</w:t>
      </w:r>
      <w:proofErr w:type="gramEnd"/>
      <w:r>
        <w:t xml:space="preserve"> жилого дома 5;</w:t>
      </w:r>
    </w:p>
    <w:p w:rsidR="00897270" w:rsidRDefault="00897270" w:rsidP="00897270">
      <w:pPr>
        <w:jc w:val="both"/>
      </w:pPr>
      <w:r>
        <w:t xml:space="preserve">-внешний </w:t>
      </w:r>
      <w:proofErr w:type="gramStart"/>
      <w:r>
        <w:t>эстетический вид</w:t>
      </w:r>
      <w:proofErr w:type="gramEnd"/>
      <w:r>
        <w:t xml:space="preserve"> хозяйственных построек  5;</w:t>
      </w:r>
    </w:p>
    <w:p w:rsidR="00897270" w:rsidRDefault="00897270" w:rsidP="00897270">
      <w:pPr>
        <w:jc w:val="both"/>
      </w:pPr>
      <w:r>
        <w:t>-санитарное состояние территории - 20;</w:t>
      </w:r>
    </w:p>
    <w:p w:rsidR="00897270" w:rsidRDefault="00897270" w:rsidP="00897270">
      <w:pPr>
        <w:jc w:val="both"/>
      </w:pPr>
      <w:r>
        <w:t xml:space="preserve">-проявление творческой инициативы в оформлении территории - 20;        </w:t>
      </w:r>
    </w:p>
    <w:p w:rsidR="00897270" w:rsidRDefault="00897270" w:rsidP="00897270">
      <w:pPr>
        <w:jc w:val="both"/>
      </w:pPr>
      <w:r>
        <w:t>- покраска здани</w:t>
      </w:r>
      <w:proofErr w:type="gramStart"/>
      <w:r>
        <w:t>я-</w:t>
      </w:r>
      <w:proofErr w:type="gramEnd"/>
      <w:r>
        <w:t xml:space="preserve"> внешний вид  фасадов </w:t>
      </w:r>
      <w:proofErr w:type="spellStart"/>
      <w:r>
        <w:t>зданий,заборов</w:t>
      </w:r>
      <w:proofErr w:type="spellEnd"/>
      <w:r>
        <w:t xml:space="preserve"> - 20;</w:t>
      </w:r>
    </w:p>
    <w:p w:rsidR="00897270" w:rsidRDefault="00897270" w:rsidP="00897270">
      <w:pPr>
        <w:jc w:val="both"/>
      </w:pPr>
      <w:r>
        <w:t>-наличие газонов, клумб, зеленых насаждений и их содержание - 20;</w:t>
      </w:r>
    </w:p>
    <w:p w:rsidR="00897270" w:rsidRDefault="00897270" w:rsidP="00897270">
      <w:pPr>
        <w:jc w:val="both"/>
      </w:pPr>
      <w:r>
        <w:t>-содержание  дворовой территории, тротуаров - 20;</w:t>
      </w:r>
    </w:p>
    <w:p w:rsidR="00897270" w:rsidRDefault="00897270" w:rsidP="00897270">
      <w:pPr>
        <w:jc w:val="both"/>
      </w:pPr>
      <w:r>
        <w:t xml:space="preserve">-освещение территории - 10.  </w:t>
      </w:r>
    </w:p>
    <w:p w:rsidR="00897270" w:rsidRDefault="00897270" w:rsidP="00897270">
      <w:pPr>
        <w:jc w:val="both"/>
        <w:rPr>
          <w:b/>
        </w:rPr>
      </w:pPr>
      <w:r>
        <w:rPr>
          <w:b/>
        </w:rPr>
        <w:t xml:space="preserve">3.2.3 Номинация «Лучшая  усадьба» </w:t>
      </w:r>
    </w:p>
    <w:p w:rsidR="00897270" w:rsidRDefault="00897270" w:rsidP="00897270">
      <w:pPr>
        <w:jc w:val="both"/>
      </w:pPr>
      <w:r>
        <w:t>Максимальное количество баллов - 100.</w:t>
      </w:r>
    </w:p>
    <w:p w:rsidR="00897270" w:rsidRDefault="00897270" w:rsidP="00897270">
      <w:pPr>
        <w:jc w:val="both"/>
      </w:pPr>
      <w:r>
        <w:t>-оригинальность оформления усадьбы - 20;</w:t>
      </w:r>
    </w:p>
    <w:p w:rsidR="00897270" w:rsidRDefault="00897270" w:rsidP="00897270">
      <w:pPr>
        <w:jc w:val="both"/>
      </w:pPr>
      <w:r>
        <w:t>-опрятный вид фасада дома и двора усадьбы - 20;</w:t>
      </w:r>
    </w:p>
    <w:p w:rsidR="00897270" w:rsidRDefault="00897270" w:rsidP="00897270">
      <w:pPr>
        <w:jc w:val="both"/>
      </w:pPr>
      <w:r>
        <w:lastRenderedPageBreak/>
        <w:t xml:space="preserve">-содержание в исправном состоянии ограждений и </w:t>
      </w:r>
      <w:proofErr w:type="gramStart"/>
      <w:r>
        <w:t>эстетический вид</w:t>
      </w:r>
      <w:proofErr w:type="gramEnd"/>
      <w:r>
        <w:t xml:space="preserve"> - 15;</w:t>
      </w:r>
    </w:p>
    <w:p w:rsidR="00897270" w:rsidRDefault="00897270" w:rsidP="00897270">
      <w:pPr>
        <w:jc w:val="both"/>
      </w:pPr>
      <w:r>
        <w:t>-содержание в надлежащем санитарном и противопожарном состоянии территории, прилегающей к дому - 20;</w:t>
      </w:r>
    </w:p>
    <w:p w:rsidR="00897270" w:rsidRDefault="00897270" w:rsidP="00897270">
      <w:pPr>
        <w:jc w:val="both"/>
      </w:pPr>
      <w:r>
        <w:t xml:space="preserve">-наличие зеленых насаждений и цветников - 15; </w:t>
      </w:r>
    </w:p>
    <w:p w:rsidR="00897270" w:rsidRDefault="00897270" w:rsidP="00897270">
      <w:pPr>
        <w:jc w:val="both"/>
      </w:pPr>
      <w:r>
        <w:t>-наличие номерного знака на доме-10.</w:t>
      </w:r>
    </w:p>
    <w:p w:rsidR="00897270" w:rsidRDefault="00897270" w:rsidP="00897270">
      <w:pPr>
        <w:jc w:val="both"/>
        <w:rPr>
          <w:b/>
        </w:rPr>
      </w:pPr>
      <w:r>
        <w:rPr>
          <w:b/>
        </w:rPr>
        <w:t xml:space="preserve">3.2.4 Номинация «Лучший цветник» </w:t>
      </w:r>
    </w:p>
    <w:p w:rsidR="00897270" w:rsidRDefault="00897270" w:rsidP="00897270">
      <w:pPr>
        <w:jc w:val="both"/>
      </w:pPr>
      <w:r>
        <w:t>Максимальное количество баллов – 90:</w:t>
      </w:r>
    </w:p>
    <w:p w:rsidR="00897270" w:rsidRDefault="00897270" w:rsidP="00897270">
      <w:pPr>
        <w:jc w:val="both"/>
      </w:pPr>
      <w:r>
        <w:t>-оригинальность оформления цветника -10;</w:t>
      </w:r>
    </w:p>
    <w:p w:rsidR="00897270" w:rsidRDefault="00897270" w:rsidP="00897270">
      <w:pPr>
        <w:jc w:val="both"/>
      </w:pPr>
      <w:r>
        <w:t>-гармония цветовых сочетаний - 10;</w:t>
      </w:r>
    </w:p>
    <w:p w:rsidR="00897270" w:rsidRDefault="00897270" w:rsidP="00897270">
      <w:pPr>
        <w:jc w:val="both"/>
      </w:pPr>
      <w:r>
        <w:t>-состояние изгороди, ограждений - 10;</w:t>
      </w:r>
    </w:p>
    <w:p w:rsidR="00897270" w:rsidRDefault="00897270" w:rsidP="00897270">
      <w:pPr>
        <w:jc w:val="both"/>
      </w:pPr>
      <w:r>
        <w:t>-многообразие цветочных культур - 10;</w:t>
      </w:r>
    </w:p>
    <w:p w:rsidR="00897270" w:rsidRDefault="00897270" w:rsidP="00897270">
      <w:pPr>
        <w:jc w:val="both"/>
      </w:pPr>
      <w:r>
        <w:t>-качество содержания (ухоженность) цветника - 20;</w:t>
      </w:r>
    </w:p>
    <w:p w:rsidR="00897270" w:rsidRDefault="00897270" w:rsidP="00897270">
      <w:pPr>
        <w:jc w:val="both"/>
      </w:pPr>
      <w:r>
        <w:t>-санитарное состояние прилегающих к цветнику тротуаров, тропинок,  дорожек - 10;</w:t>
      </w:r>
    </w:p>
    <w:p w:rsidR="00897270" w:rsidRDefault="00897270" w:rsidP="00897270">
      <w:pPr>
        <w:jc w:val="both"/>
      </w:pPr>
      <w:r>
        <w:t>-использование собственных сре</w:t>
      </w:r>
      <w:proofErr w:type="gramStart"/>
      <w:r>
        <w:t>дств дл</w:t>
      </w:r>
      <w:proofErr w:type="gramEnd"/>
      <w:r>
        <w:t>я создания и оформления цветника - 20.</w:t>
      </w:r>
    </w:p>
    <w:p w:rsidR="00897270" w:rsidRDefault="00897270" w:rsidP="00897270">
      <w:pPr>
        <w:jc w:val="both"/>
        <w:rPr>
          <w:b/>
        </w:rPr>
      </w:pPr>
      <w:r>
        <w:rPr>
          <w:b/>
        </w:rPr>
        <w:t>3.2.5 Номинация «Лучшая территория ИП»:</w:t>
      </w:r>
    </w:p>
    <w:p w:rsidR="00897270" w:rsidRDefault="00897270" w:rsidP="00897270">
      <w:pPr>
        <w:jc w:val="both"/>
      </w:pPr>
      <w:r>
        <w:t>Максимальное количество баллов – 80</w:t>
      </w:r>
      <w:proofErr w:type="gramStart"/>
      <w:r>
        <w:t xml:space="preserve"> :</w:t>
      </w:r>
      <w:proofErr w:type="gramEnd"/>
    </w:p>
    <w:p w:rsidR="00897270" w:rsidRDefault="00897270" w:rsidP="00897270">
      <w:pPr>
        <w:jc w:val="both"/>
      </w:pPr>
      <w:r>
        <w:t>-наличие указателей (улица</w:t>
      </w:r>
      <w:proofErr w:type="gramStart"/>
      <w:r>
        <w:t xml:space="preserve"> ,</w:t>
      </w:r>
      <w:proofErr w:type="gramEnd"/>
      <w:r>
        <w:t xml:space="preserve"> номерной знак)-10; </w:t>
      </w:r>
    </w:p>
    <w:p w:rsidR="00897270" w:rsidRDefault="00897270" w:rsidP="00897270">
      <w:pPr>
        <w:jc w:val="both"/>
      </w:pPr>
      <w:r>
        <w:t xml:space="preserve">- внешний </w:t>
      </w:r>
      <w:proofErr w:type="gramStart"/>
      <w:r>
        <w:t>эстетический  вид</w:t>
      </w:r>
      <w:proofErr w:type="gramEnd"/>
      <w:r>
        <w:t xml:space="preserve"> прилегающей территории- 25;</w:t>
      </w:r>
    </w:p>
    <w:p w:rsidR="00897270" w:rsidRDefault="00897270" w:rsidP="00897270">
      <w:pPr>
        <w:jc w:val="both"/>
      </w:pPr>
      <w:r>
        <w:t xml:space="preserve">- внешний и </w:t>
      </w:r>
      <w:proofErr w:type="gramStart"/>
      <w:r>
        <w:t>эстетический вид</w:t>
      </w:r>
      <w:proofErr w:type="gramEnd"/>
      <w:r>
        <w:t xml:space="preserve"> здания – 25;</w:t>
      </w:r>
    </w:p>
    <w:p w:rsidR="00897270" w:rsidRDefault="00897270" w:rsidP="00897270">
      <w:pPr>
        <w:jc w:val="both"/>
      </w:pPr>
      <w:r>
        <w:t xml:space="preserve">- наличие цветников -10;   </w:t>
      </w:r>
    </w:p>
    <w:p w:rsidR="00897270" w:rsidRDefault="00897270" w:rsidP="00897270">
      <w:pPr>
        <w:jc w:val="both"/>
      </w:pPr>
      <w:r>
        <w:t>- наличие урн -10;</w:t>
      </w:r>
    </w:p>
    <w:p w:rsidR="00897270" w:rsidRDefault="00897270" w:rsidP="00897270">
      <w:pPr>
        <w:jc w:val="both"/>
      </w:pPr>
      <w:r>
        <w:t>- санитарное состояние прилегающей территории</w:t>
      </w:r>
    </w:p>
    <w:p w:rsidR="00897270" w:rsidRDefault="00897270" w:rsidP="00897270">
      <w:pPr>
        <w:jc w:val="both"/>
      </w:pPr>
      <w:r>
        <w:t>3.3 Победителями смотра-конкурса в соответствующих    номинациях  признаются участники, набравшие в своей категории наибольшее количество баллов.</w:t>
      </w:r>
    </w:p>
    <w:p w:rsidR="00897270" w:rsidRDefault="00897270" w:rsidP="00897270">
      <w:pPr>
        <w:jc w:val="both"/>
      </w:pPr>
      <w:r>
        <w:t>4.Порядок подведения итогов.</w:t>
      </w:r>
    </w:p>
    <w:p w:rsidR="00897270" w:rsidRDefault="00897270" w:rsidP="00897270">
      <w:pPr>
        <w:jc w:val="both"/>
      </w:pPr>
      <w:r>
        <w:t>4.1 Итоги смотра - конкурса подводятся конкурсной комиссией с выездом на объекты с заполнением членами комиссии оценочных листов.</w:t>
      </w:r>
    </w:p>
    <w:p w:rsidR="00897270" w:rsidRDefault="00897270" w:rsidP="00897270">
      <w:pPr>
        <w:jc w:val="both"/>
      </w:pPr>
      <w:r>
        <w:t>4.2</w:t>
      </w:r>
      <w:proofErr w:type="gramStart"/>
      <w:r>
        <w:t xml:space="preserve">   В</w:t>
      </w:r>
      <w:proofErr w:type="gramEnd"/>
      <w:r>
        <w:t xml:space="preserve"> каждой номинации среди конкурсных объектов определяется победитель (первое место) и призеры (второе и третье места).</w:t>
      </w:r>
    </w:p>
    <w:p w:rsidR="00897270" w:rsidRDefault="00897270" w:rsidP="00897270">
      <w:pPr>
        <w:jc w:val="both"/>
      </w:pPr>
      <w:r>
        <w:t>4.3 Протокол итогового заседания конкурсной комиссии после подписания председателем и членами комиссии направляется на рассмотрение главой сельсовета с изданием  соответствующего постановления.</w:t>
      </w:r>
    </w:p>
    <w:p w:rsidR="00897270" w:rsidRDefault="00897270" w:rsidP="00897270">
      <w:pPr>
        <w:jc w:val="both"/>
      </w:pPr>
      <w:r>
        <w:t>4.4</w:t>
      </w:r>
      <w:proofErr w:type="gramStart"/>
      <w:r>
        <w:t xml:space="preserve">  В</w:t>
      </w:r>
      <w:proofErr w:type="gramEnd"/>
      <w:r>
        <w:t xml:space="preserve"> течение месяца после издания постановления главы  сельсовета  об утверждении итогов смотра  - конкурса на объектах, победивших в смотре-конкурсе и удостоенных почетных званий  в номинациях «Лучший двор», «Образцовая Усадьба», «Лучшая  усадьба», администрация муниципального образования размещает металлические таблички  с соответствующим текстом.</w:t>
      </w:r>
    </w:p>
    <w:p w:rsidR="00897270" w:rsidRDefault="00897270" w:rsidP="00897270">
      <w:pPr>
        <w:jc w:val="both"/>
      </w:pPr>
      <w:r>
        <w:t>4.5 Результаты смотра-конкурса освещаются в средствах массовой информации.</w:t>
      </w:r>
    </w:p>
    <w:p w:rsidR="00897270" w:rsidRDefault="00897270" w:rsidP="00897270">
      <w:pPr>
        <w:jc w:val="both"/>
      </w:pPr>
      <w:r>
        <w:t xml:space="preserve">  5. Награждение и поощрение победителей.</w:t>
      </w:r>
    </w:p>
    <w:p w:rsidR="00897270" w:rsidRDefault="00897270" w:rsidP="00897270">
      <w:pPr>
        <w:jc w:val="both"/>
      </w:pPr>
      <w:r>
        <w:t>5.1 Победители смотра-конкурса награждаются</w:t>
      </w:r>
    </w:p>
    <w:p w:rsidR="00897270" w:rsidRDefault="00897270" w:rsidP="00897270">
      <w:pPr>
        <w:jc w:val="both"/>
      </w:pPr>
      <w:r>
        <w:t xml:space="preserve"> грамотами, дипломами: </w:t>
      </w:r>
    </w:p>
    <w:p w:rsidR="00897270" w:rsidRDefault="00897270" w:rsidP="00897270">
      <w:pPr>
        <w:jc w:val="both"/>
      </w:pPr>
      <w:r>
        <w:t xml:space="preserve">     За первое место – Почетной грамотой главы МО - главы  сельсовета  и табличкой с текстом в номинациях «Лучший двор», «Образцовая  усадьба» и «Лучшая усадьба».</w:t>
      </w:r>
    </w:p>
    <w:p w:rsidR="00897270" w:rsidRDefault="00897270" w:rsidP="00897270">
      <w:pPr>
        <w:jc w:val="both"/>
      </w:pPr>
      <w:r>
        <w:t>Денежной премией  в сумме по 1000 рублей.</w:t>
      </w:r>
    </w:p>
    <w:p w:rsidR="00897270" w:rsidRDefault="00897270" w:rsidP="00897270">
      <w:pPr>
        <w:jc w:val="both"/>
      </w:pPr>
      <w:r>
        <w:t xml:space="preserve">     За второе и третье места – дипломами главы  сельсовета, денежной премией в размере по  500 рублей за второе  и 300 рублей за  третье  место.</w:t>
      </w:r>
    </w:p>
    <w:p w:rsidR="00897270" w:rsidRDefault="00897270" w:rsidP="00897270">
      <w:pPr>
        <w:jc w:val="both"/>
      </w:pPr>
      <w:r>
        <w:t>В номинации «Лучший цветник»</w:t>
      </w:r>
    </w:p>
    <w:p w:rsidR="00897270" w:rsidRDefault="00897270" w:rsidP="00897270">
      <w:pPr>
        <w:jc w:val="both"/>
      </w:pPr>
      <w:r>
        <w:t>Первое место – 300  руб.</w:t>
      </w:r>
    </w:p>
    <w:p w:rsidR="00897270" w:rsidRDefault="00897270" w:rsidP="00897270">
      <w:pPr>
        <w:jc w:val="both"/>
      </w:pPr>
      <w:r>
        <w:t>Второе место –  200 руб.</w:t>
      </w:r>
    </w:p>
    <w:p w:rsidR="00897270" w:rsidRDefault="00897270" w:rsidP="00897270">
      <w:pPr>
        <w:jc w:val="both"/>
        <w:rPr>
          <w:color w:val="000000" w:themeColor="text1"/>
        </w:rPr>
      </w:pPr>
      <w:r>
        <w:t>Третье место -    100 руб.</w:t>
      </w:r>
    </w:p>
    <w:p w:rsidR="00897270" w:rsidRDefault="00897270" w:rsidP="00897270">
      <w:pPr>
        <w:jc w:val="both"/>
      </w:pPr>
      <w:r>
        <w:t xml:space="preserve"> В номинации «Лучшая территория ИП»:</w:t>
      </w:r>
    </w:p>
    <w:p w:rsidR="00897270" w:rsidRDefault="00897270" w:rsidP="00897270">
      <w:pPr>
        <w:jc w:val="both"/>
      </w:pPr>
      <w:r>
        <w:t xml:space="preserve">- первое место </w:t>
      </w:r>
      <w:proofErr w:type="gramStart"/>
      <w:r>
        <w:t>-П</w:t>
      </w:r>
      <w:proofErr w:type="gramEnd"/>
      <w:r>
        <w:t>очетная грамота администрации и 500 рублей- премии;</w:t>
      </w:r>
    </w:p>
    <w:p w:rsidR="00897270" w:rsidRDefault="00897270" w:rsidP="00897270">
      <w:pPr>
        <w:jc w:val="both"/>
      </w:pPr>
      <w:r>
        <w:lastRenderedPageBreak/>
        <w:t>- второе место  300 рублей премии;</w:t>
      </w:r>
    </w:p>
    <w:p w:rsidR="00897270" w:rsidRDefault="00897270" w:rsidP="00897270">
      <w:pPr>
        <w:jc w:val="both"/>
      </w:pPr>
      <w:r>
        <w:t>- третье место  200 рублей – премии.</w:t>
      </w:r>
    </w:p>
    <w:p w:rsidR="00897270" w:rsidRDefault="00897270" w:rsidP="00897270">
      <w:pPr>
        <w:jc w:val="both"/>
      </w:pPr>
      <w:r>
        <w:t>5.2   Победителям в смотре - конкурсе по установленным номинациям присваиваются соответствующие звания сроком на один год.</w:t>
      </w:r>
    </w:p>
    <w:p w:rsidR="00897270" w:rsidRDefault="00897270" w:rsidP="00897270">
      <w:pPr>
        <w:jc w:val="both"/>
      </w:pPr>
      <w:r>
        <w:t xml:space="preserve">5.3      Актив общественности двухэтажных  жилых домов, а также иных объектов, победивших в смотре - конкурсе, награждается благодарственными письмами, ценными подарками. </w:t>
      </w:r>
    </w:p>
    <w:p w:rsidR="00897270" w:rsidRDefault="00897270" w:rsidP="00897270">
      <w:pPr>
        <w:jc w:val="both"/>
      </w:pPr>
      <w:r>
        <w:t>5.4 Комиссия вправе не присуждать отдельные виды премий  и вправе устанавливать дополнительные поощрительные премии.</w:t>
      </w:r>
    </w:p>
    <w:p w:rsidR="00897270" w:rsidRDefault="00897270" w:rsidP="00897270">
      <w:pPr>
        <w:jc w:val="both"/>
      </w:pPr>
      <w:r>
        <w:t>5.5</w:t>
      </w:r>
      <w:proofErr w:type="gramStart"/>
      <w:r>
        <w:t xml:space="preserve"> П</w:t>
      </w:r>
      <w:proofErr w:type="gramEnd"/>
      <w:r>
        <w:t>ри подведении итогов конкурса молодой семье - до 35 лет дополнительно присуждать 10 баллов.</w:t>
      </w:r>
    </w:p>
    <w:p w:rsidR="00897270" w:rsidRDefault="00897270" w:rsidP="00897270">
      <w:pPr>
        <w:jc w:val="both"/>
      </w:pPr>
      <w:r>
        <w:t xml:space="preserve">5.6 Награждение победителей производится из средств, предусмотренных в бюджете муниципального образования по разделу «Аппарат управления  экономическая статья 290». </w:t>
      </w:r>
    </w:p>
    <w:p w:rsidR="00897270" w:rsidRDefault="00897270" w:rsidP="00897270">
      <w:pPr>
        <w:jc w:val="both"/>
      </w:pPr>
    </w:p>
    <w:p w:rsidR="00897270" w:rsidRDefault="00897270" w:rsidP="00897270">
      <w:pPr>
        <w:jc w:val="both"/>
      </w:pPr>
      <w:r>
        <w:t xml:space="preserve"> </w:t>
      </w:r>
    </w:p>
    <w:p w:rsidR="00897270" w:rsidRDefault="00897270" w:rsidP="00897270">
      <w:pPr>
        <w:jc w:val="both"/>
      </w:pPr>
    </w:p>
    <w:p w:rsidR="00897270" w:rsidRDefault="00897270" w:rsidP="00897270">
      <w:pPr>
        <w:jc w:val="both"/>
      </w:pPr>
      <w:r>
        <w:t xml:space="preserve"> </w:t>
      </w:r>
    </w:p>
    <w:p w:rsidR="00897270" w:rsidRDefault="00897270" w:rsidP="00897270">
      <w:pPr>
        <w:jc w:val="both"/>
      </w:pPr>
    </w:p>
    <w:p w:rsidR="00897270" w:rsidRDefault="00897270" w:rsidP="00897270">
      <w:pPr>
        <w:jc w:val="both"/>
      </w:pPr>
    </w:p>
    <w:p w:rsidR="00897270" w:rsidRDefault="00897270" w:rsidP="00897270">
      <w:pPr>
        <w:jc w:val="both"/>
      </w:pPr>
    </w:p>
    <w:p w:rsidR="00897270" w:rsidRDefault="00897270" w:rsidP="00897270">
      <w:pPr>
        <w:jc w:val="both"/>
      </w:pPr>
    </w:p>
    <w:p w:rsidR="00897270" w:rsidRDefault="00897270" w:rsidP="00897270">
      <w:pPr>
        <w:jc w:val="both"/>
      </w:pPr>
    </w:p>
    <w:p w:rsidR="00897270" w:rsidRDefault="00897270" w:rsidP="00897270">
      <w:pPr>
        <w:jc w:val="both"/>
      </w:pPr>
    </w:p>
    <w:p w:rsidR="00897270" w:rsidRDefault="00897270" w:rsidP="00897270"/>
    <w:p w:rsidR="00897270" w:rsidRDefault="00897270" w:rsidP="00897270"/>
    <w:p w:rsidR="00DF0D45" w:rsidRDefault="00DF0D45"/>
    <w:sectPr w:rsidR="00DF0D45" w:rsidSect="00DF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270"/>
    <w:rsid w:val="0010666D"/>
    <w:rsid w:val="00545F68"/>
    <w:rsid w:val="00573A4C"/>
    <w:rsid w:val="006635E5"/>
    <w:rsid w:val="00897270"/>
    <w:rsid w:val="00DF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2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2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1440</Words>
  <Characters>8212</Characters>
  <Application>Microsoft Office Word</Application>
  <DocSecurity>0</DocSecurity>
  <Lines>68</Lines>
  <Paragraphs>19</Paragraphs>
  <ScaleCrop>false</ScaleCrop>
  <Company/>
  <LinksUpToDate>false</LinksUpToDate>
  <CharactersWithSpaces>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Sentebova ZV</dc:creator>
  <cp:keywords/>
  <dc:description/>
  <cp:lastModifiedBy>Sentebova ZV</cp:lastModifiedBy>
  <cp:revision>4</cp:revision>
  <cp:lastPrinted>2015-07-13T03:22:00Z</cp:lastPrinted>
  <dcterms:created xsi:type="dcterms:W3CDTF">2015-07-10T10:32:00Z</dcterms:created>
  <dcterms:modified xsi:type="dcterms:W3CDTF">2015-07-13T03:23:00Z</dcterms:modified>
</cp:coreProperties>
</file>