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12" w:rsidRDefault="009B4D12" w:rsidP="009B4D12">
      <w:pPr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438150" cy="55245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</w:t>
      </w:r>
    </w:p>
    <w:p w:rsidR="009B4D12" w:rsidRDefault="009B4D12" w:rsidP="009B4D1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РОССИЙСКАЯ ФЕДЕРАЦИЯ</w:t>
      </w:r>
    </w:p>
    <w:p w:rsidR="009B4D12" w:rsidRDefault="009B4D12" w:rsidP="009B4D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А Д М И Н И С Т </w:t>
      </w:r>
      <w:proofErr w:type="gramStart"/>
      <w:r>
        <w:rPr>
          <w:rFonts w:ascii="Times New Roman" w:hAnsi="Times New Roman" w:cs="Times New Roman"/>
          <w:b/>
        </w:rPr>
        <w:t>Р</w:t>
      </w:r>
      <w:proofErr w:type="gramEnd"/>
      <w:r>
        <w:rPr>
          <w:rFonts w:ascii="Times New Roman" w:hAnsi="Times New Roman" w:cs="Times New Roman"/>
          <w:b/>
        </w:rPr>
        <w:t xml:space="preserve"> А Ц И Я НЕДОКУРСКОГО  СЕЛЬСОВЕТА</w:t>
      </w:r>
    </w:p>
    <w:p w:rsidR="009B4D12" w:rsidRDefault="009B4D12" w:rsidP="009B4D1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КЕЖЕМСКОГО  РАЙОНА КРАСНОЯРСКОГО  КРАЯ   </w:t>
      </w:r>
    </w:p>
    <w:p w:rsidR="009B4D12" w:rsidRDefault="009B4D12" w:rsidP="009B4D1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9B4D12" w:rsidRDefault="009B4D12" w:rsidP="009B4D12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</w:t>
      </w:r>
      <w:proofErr w:type="gramEnd"/>
      <w:r>
        <w:rPr>
          <w:rFonts w:ascii="Times New Roman" w:hAnsi="Times New Roman" w:cs="Times New Roman"/>
          <w:b/>
        </w:rPr>
        <w:t xml:space="preserve"> О С Т А Н О В Л Е Н И Е</w:t>
      </w:r>
    </w:p>
    <w:p w:rsidR="009B4D12" w:rsidRDefault="009B4D12" w:rsidP="009B4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25 июня  2015  года                       п.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Недокура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№  39-п      </w:t>
      </w:r>
    </w:p>
    <w:p w:rsidR="009B4D12" w:rsidRDefault="009B4D12" w:rsidP="009B4D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  постановке на учет в качестве нуждающейся в жилом помещении</w:t>
      </w:r>
    </w:p>
    <w:p w:rsidR="009B4D12" w:rsidRDefault="009B4D12" w:rsidP="009B4D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статьями 51 и 52  Жилищного кодекса Российской Федерации,, рассмотрев заявления и представленные документы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 Георгиевны  о   постановке ее  на учет, в качестве нуждающихся  в жилых  помещениях  по договорам  социального найма,  руководствуясь статьей 30 Устава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Недокурского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сельсовета, ПОСТАНОВЛЯЮ:</w:t>
      </w:r>
      <w:proofErr w:type="gramEnd"/>
    </w:p>
    <w:p w:rsidR="009B4D12" w:rsidRDefault="009B4D12" w:rsidP="009B4D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Поставить на учет в качестве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нуждающееся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жилом  помещении малоимущую гражданку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Недокура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семью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 Георгиевны.</w:t>
      </w:r>
    </w:p>
    <w:p w:rsidR="009B4D12" w:rsidRDefault="009B4D12" w:rsidP="009B4D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2.Постановление вступает в силу с момента подписания и подлежит опубликованию в периодическом издании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Недокурская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Газета».</w:t>
      </w:r>
    </w:p>
    <w:p w:rsidR="009B4D12" w:rsidRDefault="009B4D12" w:rsidP="009B4D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B4D12" w:rsidRDefault="009B4D12" w:rsidP="009B4D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4D12" w:rsidRDefault="009B4D12" w:rsidP="009B4D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О.Н.Башкирова</w:t>
      </w:r>
    </w:p>
    <w:p w:rsidR="009B4D12" w:rsidRDefault="009B4D12" w:rsidP="009B4D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4D12" w:rsidRDefault="009B4D12" w:rsidP="009B4D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4D12" w:rsidRDefault="009B4D12" w:rsidP="009B4D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4D12" w:rsidRDefault="009B4D12" w:rsidP="009B4D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4D12" w:rsidRDefault="009B4D12" w:rsidP="009B4D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4D12" w:rsidRDefault="009B4D12" w:rsidP="009B4D12"/>
    <w:p w:rsidR="009B4D12" w:rsidRDefault="009B4D12" w:rsidP="009B4D12"/>
    <w:p w:rsidR="00DF0D45" w:rsidRDefault="00DF0D45"/>
    <w:sectPr w:rsidR="00DF0D45" w:rsidSect="00DF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D12"/>
    <w:rsid w:val="00545F68"/>
    <w:rsid w:val="007D1828"/>
    <w:rsid w:val="009B4D12"/>
    <w:rsid w:val="00DF0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D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8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Sentebova ZV</dc:creator>
  <cp:keywords/>
  <dc:description/>
  <cp:lastModifiedBy>Sentebova ZV</cp:lastModifiedBy>
  <cp:revision>3</cp:revision>
  <dcterms:created xsi:type="dcterms:W3CDTF">2015-07-10T10:41:00Z</dcterms:created>
  <dcterms:modified xsi:type="dcterms:W3CDTF">2015-07-10T10:41:00Z</dcterms:modified>
</cp:coreProperties>
</file>