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67" w:rsidRDefault="00587A67" w:rsidP="00587A67">
      <w:pPr>
        <w:jc w:val="center"/>
        <w:rPr>
          <w:sz w:val="28"/>
          <w:szCs w:val="28"/>
        </w:rPr>
      </w:pPr>
      <w:bookmarkStart w:id="0" w:name="OLE_LINK1"/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A67" w:rsidRDefault="00587A67" w:rsidP="00587A67">
      <w:pPr>
        <w:jc w:val="center"/>
        <w:rPr>
          <w:b/>
          <w:sz w:val="28"/>
          <w:szCs w:val="28"/>
        </w:rPr>
      </w:pPr>
    </w:p>
    <w:p w:rsidR="00587A67" w:rsidRDefault="00587A67" w:rsidP="00587A67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НЕДОКУРСКИЙ СЕЛЬСКИЙ СОВЕТ ДЕПУТАТОВ</w:t>
      </w:r>
    </w:p>
    <w:p w:rsidR="00587A67" w:rsidRDefault="00587A67" w:rsidP="00587A67">
      <w:pPr>
        <w:jc w:val="center"/>
        <w:rPr>
          <w:sz w:val="28"/>
          <w:szCs w:val="28"/>
        </w:rPr>
      </w:pPr>
      <w:r>
        <w:rPr>
          <w:sz w:val="28"/>
          <w:szCs w:val="28"/>
        </w:rPr>
        <w:t>КЕЖЕМСКОГО РАЙОНА КРАСНОЯРСКОГО КРАЯ</w:t>
      </w:r>
    </w:p>
    <w:p w:rsidR="00587A67" w:rsidRDefault="00587A67" w:rsidP="00587A67">
      <w:pPr>
        <w:rPr>
          <w:b/>
          <w:sz w:val="28"/>
          <w:szCs w:val="28"/>
        </w:rPr>
      </w:pPr>
    </w:p>
    <w:p w:rsidR="00587A67" w:rsidRDefault="00587A67" w:rsidP="00587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7A67" w:rsidRDefault="00587A67" w:rsidP="0058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87A67" w:rsidRDefault="00587A67" w:rsidP="00587A67">
      <w:pPr>
        <w:rPr>
          <w:sz w:val="28"/>
          <w:szCs w:val="28"/>
        </w:rPr>
      </w:pPr>
      <w:r>
        <w:rPr>
          <w:sz w:val="28"/>
          <w:szCs w:val="28"/>
        </w:rPr>
        <w:t xml:space="preserve">23 июля  2015 года                          п. </w:t>
      </w:r>
      <w:proofErr w:type="spellStart"/>
      <w:r>
        <w:rPr>
          <w:sz w:val="28"/>
          <w:szCs w:val="28"/>
        </w:rPr>
        <w:t>Недокура</w:t>
      </w:r>
      <w:proofErr w:type="spellEnd"/>
      <w:r>
        <w:rPr>
          <w:sz w:val="28"/>
          <w:szCs w:val="28"/>
        </w:rPr>
        <w:t xml:space="preserve">                                      №  65-297-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 </w:t>
      </w:r>
    </w:p>
    <w:p w:rsidR="00587A67" w:rsidRDefault="00587A67" w:rsidP="00587A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87A67" w:rsidRDefault="00587A67" w:rsidP="00587A67">
      <w:pPr>
        <w:rPr>
          <w:sz w:val="28"/>
          <w:szCs w:val="28"/>
        </w:rPr>
      </w:pPr>
    </w:p>
    <w:p w:rsidR="00587A67" w:rsidRDefault="00587A67" w:rsidP="00587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сельского Совета депутатов  от 25.12.2014 г. № 58-259-р «О бюджете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на 2015 год и плановый период  2016-2017 годов»</w:t>
      </w:r>
    </w:p>
    <w:p w:rsidR="00587A67" w:rsidRDefault="00587A67" w:rsidP="00587A67">
      <w:pPr>
        <w:rPr>
          <w:sz w:val="28"/>
          <w:szCs w:val="28"/>
        </w:rPr>
      </w:pPr>
    </w:p>
    <w:p w:rsidR="00587A67" w:rsidRDefault="00587A67" w:rsidP="0058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сельсовета, сельский Совет  решил:      </w:t>
      </w:r>
    </w:p>
    <w:p w:rsidR="00587A67" w:rsidRDefault="00587A67" w:rsidP="00587A6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Внести в решение сельского Совета депутатов  от 25.12.2014 г. № 58-259-р «О бюджете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2015 год и плановый период  2016-2017 годов» (периодическое издание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  №  21(97) от 26.12.2014 г., 23.01.2015 «</w:t>
      </w:r>
      <w:proofErr w:type="spellStart"/>
      <w:r>
        <w:rPr>
          <w:sz w:val="28"/>
          <w:szCs w:val="28"/>
        </w:rPr>
        <w:t>Спецвыпуск</w:t>
      </w:r>
      <w:proofErr w:type="spellEnd"/>
      <w:r>
        <w:rPr>
          <w:sz w:val="28"/>
          <w:szCs w:val="28"/>
        </w:rPr>
        <w:t>»; №  4(101) от 25.03.2015 г.; №  8(105) от 29.05.2015 г. №  9(106) от 25.06.2015 г.)  следующие  изменения:</w:t>
      </w:r>
      <w:r>
        <w:rPr>
          <w:sz w:val="28"/>
          <w:szCs w:val="28"/>
        </w:rPr>
        <w:tab/>
      </w:r>
    </w:p>
    <w:p w:rsidR="00587A67" w:rsidRDefault="00587A67" w:rsidP="0058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статье 1 «Основные характеристики бюджета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на 2015 год и плановый период 2016-2017 годов» пункт 1 изложить в следующей редакции: </w:t>
      </w:r>
    </w:p>
    <w:p w:rsidR="00587A67" w:rsidRDefault="00587A67" w:rsidP="00587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сельсовета на 2015 год:</w:t>
      </w:r>
    </w:p>
    <w:p w:rsidR="00587A67" w:rsidRDefault="00587A67" w:rsidP="00587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сельсовета в сумме 8609,863 тыс. рублей; </w:t>
      </w:r>
    </w:p>
    <w:p w:rsidR="00587A67" w:rsidRDefault="00587A67" w:rsidP="00587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сельсовета в сумме 8663,114 тыс. рублей; </w:t>
      </w:r>
    </w:p>
    <w:p w:rsidR="00587A67" w:rsidRDefault="00587A67" w:rsidP="00587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размере 53,251 тыс. рублей;</w:t>
      </w:r>
    </w:p>
    <w:p w:rsidR="00587A67" w:rsidRDefault="00587A67" w:rsidP="00587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источники внутреннего финансирования дефицита бюджета сельсовета  в сумме  53,251  тыс. рублей согласно приложению 1 к настоящему решению. </w:t>
      </w:r>
      <w:r>
        <w:rPr>
          <w:sz w:val="28"/>
          <w:szCs w:val="28"/>
        </w:rPr>
        <w:tab/>
      </w:r>
    </w:p>
    <w:p w:rsidR="00587A67" w:rsidRDefault="00587A67" w:rsidP="00587A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Приложения № 1;2;3;4;5;6;7;8 к решению изложить в новой редакции согласно приложениям  № 1;2;3;4;5;6;7;8 к настоящему решению.</w:t>
      </w:r>
    </w:p>
    <w:p w:rsidR="00587A67" w:rsidRDefault="00587A67" w:rsidP="0058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Решение вступает в силу после  официального  опубликования  в периодическом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газета», подлежит размещению на официальном сайте в сети Интернет.</w:t>
      </w:r>
    </w:p>
    <w:p w:rsidR="00587A67" w:rsidRDefault="00587A67" w:rsidP="0058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планово-бюджетную, народному образованию и правопорядку.</w:t>
      </w:r>
    </w:p>
    <w:p w:rsidR="00587A67" w:rsidRDefault="00587A67" w:rsidP="00587A67">
      <w:pPr>
        <w:jc w:val="both"/>
        <w:rPr>
          <w:sz w:val="28"/>
          <w:szCs w:val="28"/>
        </w:rPr>
      </w:pPr>
    </w:p>
    <w:p w:rsidR="00587A67" w:rsidRDefault="00587A67" w:rsidP="00587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Совета,                                                    </w:t>
      </w:r>
    </w:p>
    <w:p w:rsidR="00587A67" w:rsidRDefault="00587A67" w:rsidP="00587A67">
      <w:pPr>
        <w:jc w:val="both"/>
      </w:pPr>
      <w:r>
        <w:rPr>
          <w:sz w:val="28"/>
          <w:szCs w:val="28"/>
        </w:rPr>
        <w:t>Глава  сельсовета                                                                               О.Н. Башкирова</w:t>
      </w:r>
      <w:bookmarkEnd w:id="0"/>
    </w:p>
    <w:p w:rsidR="00DF0D45" w:rsidRDefault="00DF0D45"/>
    <w:sectPr w:rsidR="00DF0D45" w:rsidSect="00587A6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A67"/>
    <w:rsid w:val="0018597E"/>
    <w:rsid w:val="00545F68"/>
    <w:rsid w:val="00587A67"/>
    <w:rsid w:val="00B75215"/>
    <w:rsid w:val="00D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3</cp:revision>
  <cp:lastPrinted>2015-08-11T07:54:00Z</cp:lastPrinted>
  <dcterms:created xsi:type="dcterms:W3CDTF">2015-08-11T07:52:00Z</dcterms:created>
  <dcterms:modified xsi:type="dcterms:W3CDTF">2015-08-11T07:54:00Z</dcterms:modified>
</cp:coreProperties>
</file>