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27" w:rsidRPr="00032F84" w:rsidRDefault="00755927" w:rsidP="00755927">
      <w:pPr>
        <w:jc w:val="center"/>
        <w:rPr>
          <w:rFonts w:ascii="Times New Roman" w:hAnsi="Times New Roman" w:cs="Times New Roman"/>
          <w:noProof/>
        </w:rPr>
      </w:pPr>
    </w:p>
    <w:p w:rsidR="00755927" w:rsidRPr="00032F84" w:rsidRDefault="00755927" w:rsidP="00755927">
      <w:pPr>
        <w:rPr>
          <w:rFonts w:ascii="Times New Roman" w:hAnsi="Times New Roman" w:cs="Times New Roman"/>
          <w:color w:val="2D2D2D"/>
          <w:spacing w:val="2"/>
          <w:sz w:val="23"/>
          <w:szCs w:val="23"/>
          <w:shd w:val="clear" w:color="auto" w:fill="FFFFFF"/>
        </w:rPr>
      </w:pPr>
    </w:p>
    <w:p w:rsidR="00C97688" w:rsidRPr="00C97688" w:rsidRDefault="00C97688" w:rsidP="00C97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6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0960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688" w:rsidRPr="00C97688" w:rsidRDefault="00C97688" w:rsidP="00C9768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9768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97688" w:rsidRPr="00C97688" w:rsidRDefault="00C97688" w:rsidP="00C9768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97688">
        <w:rPr>
          <w:rFonts w:ascii="Times New Roman" w:hAnsi="Times New Roman" w:cs="Times New Roman"/>
          <w:sz w:val="28"/>
          <w:szCs w:val="28"/>
        </w:rPr>
        <w:t>НЕДОКУРСКОГО  СЕЛЬСОВЕТА                                                                                                          КЕЖЕМСКОГО  РАЙОНА  КРАСНОЯРСКОГО  КРАЯ</w:t>
      </w:r>
    </w:p>
    <w:p w:rsidR="00C97688" w:rsidRPr="00C97688" w:rsidRDefault="00C97688" w:rsidP="00C97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688" w:rsidRPr="00C97688" w:rsidRDefault="00C97688" w:rsidP="00C97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6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7688" w:rsidRPr="00C97688" w:rsidRDefault="00C97688" w:rsidP="00C976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5927" w:rsidRPr="00C97688" w:rsidRDefault="00C97688" w:rsidP="00C97688">
      <w:pPr>
        <w:spacing w:after="0" w:line="240" w:lineRule="auto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C97688">
        <w:rPr>
          <w:rFonts w:ascii="Times New Roman" w:hAnsi="Times New Roman" w:cs="Times New Roman"/>
          <w:sz w:val="28"/>
          <w:szCs w:val="28"/>
        </w:rPr>
        <w:t xml:space="preserve">01.12.2020 </w:t>
      </w:r>
      <w:r w:rsidRPr="00C97688">
        <w:rPr>
          <w:rFonts w:ascii="Times New Roman" w:hAnsi="Times New Roman" w:cs="Times New Roman"/>
          <w:sz w:val="28"/>
          <w:szCs w:val="28"/>
        </w:rPr>
        <w:tab/>
      </w:r>
      <w:r w:rsidRPr="00C97688">
        <w:rPr>
          <w:rFonts w:ascii="Times New Roman" w:hAnsi="Times New Roman" w:cs="Times New Roman"/>
          <w:sz w:val="28"/>
          <w:szCs w:val="28"/>
        </w:rPr>
        <w:tab/>
      </w:r>
      <w:r w:rsidRPr="00C97688">
        <w:rPr>
          <w:rFonts w:ascii="Times New Roman" w:hAnsi="Times New Roman" w:cs="Times New Roman"/>
          <w:sz w:val="28"/>
          <w:szCs w:val="28"/>
        </w:rPr>
        <w:tab/>
      </w:r>
      <w:r w:rsidRPr="00C9768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C9768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97688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C97688">
        <w:rPr>
          <w:rFonts w:ascii="Times New Roman" w:hAnsi="Times New Roman" w:cs="Times New Roman"/>
          <w:sz w:val="28"/>
          <w:szCs w:val="28"/>
        </w:rPr>
        <w:t>Недокура</w:t>
      </w:r>
      <w:proofErr w:type="spellEnd"/>
      <w:r w:rsidRPr="00C97688">
        <w:rPr>
          <w:rFonts w:ascii="Times New Roman" w:hAnsi="Times New Roman" w:cs="Times New Roman"/>
          <w:sz w:val="28"/>
          <w:szCs w:val="28"/>
        </w:rPr>
        <w:t xml:space="preserve">                                      №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7688">
        <w:rPr>
          <w:rFonts w:ascii="Times New Roman" w:hAnsi="Times New Roman" w:cs="Times New Roman"/>
          <w:sz w:val="28"/>
          <w:szCs w:val="28"/>
        </w:rPr>
        <w:t xml:space="preserve">-п                                     </w:t>
      </w:r>
    </w:p>
    <w:p w:rsidR="00755927" w:rsidRDefault="00755927" w:rsidP="0075592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C225C" w:rsidRPr="00032F84" w:rsidRDefault="00DC225C" w:rsidP="0075592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55927" w:rsidRPr="00032F84" w:rsidRDefault="00755927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755927" w:rsidRPr="00032F84" w:rsidRDefault="00755927" w:rsidP="007559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84">
        <w:rPr>
          <w:rFonts w:ascii="Times New Roman" w:hAnsi="Times New Roman" w:cs="Times New Roman"/>
          <w:iCs/>
          <w:sz w:val="28"/>
          <w:szCs w:val="28"/>
        </w:rPr>
        <w:t>составления и ведения</w:t>
      </w:r>
      <w:r w:rsidR="000E417C">
        <w:rPr>
          <w:rFonts w:ascii="Times New Roman" w:hAnsi="Times New Roman" w:cs="Times New Roman"/>
          <w:iCs/>
          <w:sz w:val="28"/>
          <w:szCs w:val="28"/>
        </w:rPr>
        <w:t xml:space="preserve"> сводной</w:t>
      </w:r>
      <w:r w:rsidRPr="00032F8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55927" w:rsidRPr="00032F84" w:rsidRDefault="00755927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iCs/>
          <w:sz w:val="28"/>
          <w:szCs w:val="28"/>
        </w:rPr>
        <w:t>бюджетной росписи</w:t>
      </w:r>
    </w:p>
    <w:p w:rsidR="00755927" w:rsidRDefault="00755927" w:rsidP="00755927">
      <w:pPr>
        <w:pStyle w:val="1"/>
        <w:ind w:left="-360" w:right="-1" w:firstLine="709"/>
        <w:jc w:val="both"/>
        <w:rPr>
          <w:szCs w:val="28"/>
        </w:rPr>
      </w:pPr>
      <w:bookmarkStart w:id="0" w:name="_GoBack"/>
      <w:bookmarkEnd w:id="0"/>
    </w:p>
    <w:p w:rsidR="00DC225C" w:rsidRPr="00DC225C" w:rsidRDefault="00DC225C" w:rsidP="00DC225C"/>
    <w:p w:rsidR="00032F84" w:rsidRDefault="00755927" w:rsidP="00755927">
      <w:pPr>
        <w:pStyle w:val="1"/>
        <w:ind w:left="-360" w:right="-1" w:firstLine="709"/>
        <w:jc w:val="both"/>
        <w:rPr>
          <w:szCs w:val="28"/>
        </w:rPr>
      </w:pPr>
      <w:r w:rsidRPr="00032F84">
        <w:rPr>
          <w:szCs w:val="28"/>
        </w:rPr>
        <w:t xml:space="preserve">В соответствии </w:t>
      </w:r>
      <w:r w:rsidRPr="00C62E88">
        <w:rPr>
          <w:szCs w:val="28"/>
        </w:rPr>
        <w:t>с частью 1 статьи 219.1</w:t>
      </w:r>
      <w:r w:rsidRPr="00032F84">
        <w:rPr>
          <w:szCs w:val="28"/>
        </w:rPr>
        <w:t xml:space="preserve"> Бюджетного кодекса Российской Федерации, с Уставом </w:t>
      </w:r>
      <w:proofErr w:type="spellStart"/>
      <w:r w:rsidR="00C97688">
        <w:rPr>
          <w:szCs w:val="28"/>
        </w:rPr>
        <w:t>Недокур</w:t>
      </w:r>
      <w:r w:rsidRPr="00032F84">
        <w:rPr>
          <w:szCs w:val="28"/>
        </w:rPr>
        <w:t>ского</w:t>
      </w:r>
      <w:proofErr w:type="spellEnd"/>
      <w:r w:rsidRPr="00032F84">
        <w:rPr>
          <w:szCs w:val="28"/>
        </w:rPr>
        <w:t xml:space="preserve"> сельсовета </w:t>
      </w:r>
      <w:proofErr w:type="spellStart"/>
      <w:r w:rsidRPr="00032F84">
        <w:rPr>
          <w:szCs w:val="28"/>
        </w:rPr>
        <w:t>Кежемского</w:t>
      </w:r>
      <w:proofErr w:type="spellEnd"/>
      <w:r w:rsidRPr="00032F84">
        <w:rPr>
          <w:szCs w:val="28"/>
        </w:rPr>
        <w:t xml:space="preserve"> района Красноярского края</w:t>
      </w:r>
      <w:r w:rsidR="00032F84">
        <w:rPr>
          <w:szCs w:val="28"/>
        </w:rPr>
        <w:t>,</w:t>
      </w:r>
    </w:p>
    <w:p w:rsidR="00755927" w:rsidRPr="00032F84" w:rsidRDefault="00032F84" w:rsidP="00755927">
      <w:pPr>
        <w:pStyle w:val="1"/>
        <w:ind w:left="-360" w:right="-1" w:firstLine="709"/>
        <w:jc w:val="both"/>
        <w:rPr>
          <w:b/>
          <w:szCs w:val="28"/>
        </w:rPr>
      </w:pPr>
      <w:r w:rsidRPr="00032F84">
        <w:rPr>
          <w:b/>
          <w:szCs w:val="28"/>
        </w:rPr>
        <w:t>ПОСТАНОВЛЯЮ:</w:t>
      </w:r>
    </w:p>
    <w:p w:rsidR="00755927" w:rsidRPr="00C97688" w:rsidRDefault="00D93300" w:rsidP="00032F84">
      <w:pPr>
        <w:pStyle w:val="ConsPlusTitle"/>
        <w:ind w:firstLine="34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55927" w:rsidRPr="00032F84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составления и ведения бюджетных росписей главных </w:t>
      </w:r>
      <w:r w:rsidR="003C74A1">
        <w:rPr>
          <w:rFonts w:ascii="Times New Roman" w:hAnsi="Times New Roman" w:cs="Times New Roman"/>
          <w:b w:val="0"/>
          <w:sz w:val="28"/>
          <w:szCs w:val="28"/>
        </w:rPr>
        <w:t xml:space="preserve">распорядителей </w:t>
      </w:r>
      <w:r w:rsidR="00755927" w:rsidRPr="00032F84">
        <w:rPr>
          <w:rFonts w:ascii="Times New Roman" w:hAnsi="Times New Roman" w:cs="Times New Roman"/>
          <w:b w:val="0"/>
          <w:sz w:val="28"/>
          <w:szCs w:val="28"/>
        </w:rPr>
        <w:t xml:space="preserve">бюджетных средств бюджета </w:t>
      </w:r>
      <w:proofErr w:type="spellStart"/>
      <w:r w:rsidR="00C97688" w:rsidRPr="00C97688">
        <w:rPr>
          <w:rFonts w:ascii="Times New Roman" w:hAnsi="Times New Roman" w:cs="Times New Roman"/>
          <w:b w:val="0"/>
          <w:sz w:val="28"/>
          <w:szCs w:val="28"/>
        </w:rPr>
        <w:t>Недокурского</w:t>
      </w:r>
      <w:proofErr w:type="spellEnd"/>
      <w:r w:rsidR="00C97688" w:rsidRPr="00C976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927" w:rsidRPr="00C97688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proofErr w:type="spellStart"/>
      <w:r w:rsidR="00755927" w:rsidRPr="00C97688">
        <w:rPr>
          <w:rFonts w:ascii="Times New Roman" w:hAnsi="Times New Roman" w:cs="Times New Roman"/>
          <w:b w:val="0"/>
          <w:sz w:val="28"/>
          <w:szCs w:val="28"/>
        </w:rPr>
        <w:t>Кежемского</w:t>
      </w:r>
      <w:proofErr w:type="spellEnd"/>
      <w:r w:rsidR="00755927" w:rsidRPr="00C97688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края,</w:t>
      </w:r>
      <w:r w:rsidR="00032F84" w:rsidRPr="00C976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927" w:rsidRPr="00C97688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755927" w:rsidRPr="00032F84" w:rsidRDefault="00D93300" w:rsidP="00C976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 w:rsidR="00755927" w:rsidRPr="00032F84">
        <w:rPr>
          <w:rFonts w:eastAsiaTheme="minorEastAsia"/>
          <w:sz w:val="28"/>
          <w:szCs w:val="28"/>
        </w:rPr>
        <w:t>2</w:t>
      </w:r>
      <w:r w:rsidR="00755927" w:rsidRPr="00032F84">
        <w:rPr>
          <w:sz w:val="28"/>
          <w:szCs w:val="28"/>
        </w:rPr>
        <w:t xml:space="preserve">. </w:t>
      </w:r>
      <w:r w:rsidR="00C97688" w:rsidRPr="0015282B">
        <w:rPr>
          <w:sz w:val="28"/>
          <w:szCs w:val="28"/>
        </w:rPr>
        <w:t>Постановление вступает в силу со дня подписания и подлежит официальному опубликованию  в периодическом издании «</w:t>
      </w:r>
      <w:proofErr w:type="spellStart"/>
      <w:r w:rsidR="00C97688" w:rsidRPr="0015282B">
        <w:rPr>
          <w:sz w:val="28"/>
          <w:szCs w:val="28"/>
        </w:rPr>
        <w:t>Недокурская</w:t>
      </w:r>
      <w:proofErr w:type="spellEnd"/>
      <w:r w:rsidR="00C97688" w:rsidRPr="0015282B">
        <w:rPr>
          <w:sz w:val="28"/>
          <w:szCs w:val="28"/>
        </w:rPr>
        <w:t xml:space="preserve"> газета»</w:t>
      </w:r>
    </w:p>
    <w:p w:rsidR="00C97688" w:rsidRPr="00C97688" w:rsidRDefault="00D93300" w:rsidP="00C9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7688" w:rsidRPr="00C97688">
        <w:rPr>
          <w:rFonts w:ascii="Times New Roman" w:hAnsi="Times New Roman" w:cs="Times New Roman"/>
          <w:sz w:val="28"/>
          <w:szCs w:val="28"/>
        </w:rPr>
        <w:t xml:space="preserve"> 3. Контроль за исполнением постановления оставляю за собой.</w:t>
      </w:r>
    </w:p>
    <w:p w:rsidR="00C97688" w:rsidRPr="00C97688" w:rsidRDefault="00C97688" w:rsidP="00C97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688" w:rsidRPr="00C97688" w:rsidRDefault="00C97688" w:rsidP="00C97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688" w:rsidRPr="00C97688" w:rsidRDefault="00C97688" w:rsidP="00C97688">
      <w:pPr>
        <w:rPr>
          <w:rFonts w:ascii="Times New Roman" w:hAnsi="Times New Roman" w:cs="Times New Roman"/>
          <w:sz w:val="28"/>
          <w:szCs w:val="28"/>
        </w:rPr>
      </w:pPr>
      <w:r w:rsidRPr="00C976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97688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Pr="00C976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976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C97688">
        <w:rPr>
          <w:rFonts w:ascii="Times New Roman" w:hAnsi="Times New Roman" w:cs="Times New Roman"/>
          <w:sz w:val="28"/>
          <w:szCs w:val="28"/>
        </w:rPr>
        <w:t>В.И.Просовая</w:t>
      </w:r>
      <w:proofErr w:type="spellEnd"/>
      <w:r w:rsidRPr="00C97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97688" w:rsidRPr="0015282B" w:rsidRDefault="00C97688" w:rsidP="00C97688">
      <w:pPr>
        <w:spacing w:line="360" w:lineRule="auto"/>
        <w:rPr>
          <w:sz w:val="28"/>
          <w:szCs w:val="28"/>
        </w:rPr>
      </w:pPr>
    </w:p>
    <w:p w:rsidR="00032F84" w:rsidRPr="00032F84" w:rsidRDefault="00032F84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F84" w:rsidRDefault="00032F84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688" w:rsidRDefault="00C97688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688" w:rsidRDefault="00C97688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688" w:rsidRDefault="00C97688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688" w:rsidRPr="00032F84" w:rsidRDefault="00C97688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927" w:rsidRPr="00032F84" w:rsidRDefault="00755927" w:rsidP="00032F84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Приложение</w:t>
      </w:r>
    </w:p>
    <w:p w:rsidR="00032F84" w:rsidRPr="00032F84" w:rsidRDefault="00032F84" w:rsidP="00032F8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55927" w:rsidRPr="00032F84" w:rsidRDefault="00C97688" w:rsidP="00032F8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C2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DC225C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 от 01</w:t>
      </w:r>
      <w:r w:rsidR="00032F84" w:rsidRPr="00032F8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2F84" w:rsidRPr="00032F84">
        <w:rPr>
          <w:rFonts w:ascii="Times New Roman" w:hAnsi="Times New Roman" w:cs="Times New Roman"/>
          <w:sz w:val="28"/>
          <w:szCs w:val="28"/>
        </w:rPr>
        <w:t>.2020 г</w:t>
      </w:r>
      <w:r w:rsidR="00755927" w:rsidRPr="00032F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755927" w:rsidRPr="00032F84" w:rsidRDefault="00755927" w:rsidP="00032F84">
      <w:pPr>
        <w:autoSpaceDE w:val="0"/>
        <w:autoSpaceDN w:val="0"/>
        <w:adjustRightInd w:val="0"/>
        <w:spacing w:after="0" w:line="240" w:lineRule="auto"/>
        <w:ind w:firstLine="5360"/>
        <w:jc w:val="right"/>
        <w:outlineLvl w:val="1"/>
        <w:rPr>
          <w:rFonts w:ascii="Times New Roman" w:hAnsi="Times New Roman" w:cs="Times New Roman"/>
          <w:szCs w:val="28"/>
          <w:u w:val="single"/>
        </w:rPr>
      </w:pPr>
    </w:p>
    <w:p w:rsidR="00755927" w:rsidRPr="00032F84" w:rsidRDefault="00755927" w:rsidP="0075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927" w:rsidRPr="00032F84" w:rsidRDefault="00755927" w:rsidP="0075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84">
        <w:rPr>
          <w:rFonts w:ascii="Times New Roman" w:hAnsi="Times New Roman" w:cs="Times New Roman"/>
          <w:b/>
          <w:sz w:val="28"/>
          <w:szCs w:val="28"/>
        </w:rPr>
        <w:t xml:space="preserve">Порядок составления и ведения бюджетных росписей главных распорядителей (распорядителей) бюджетных средств бюджета </w:t>
      </w:r>
      <w:proofErr w:type="spellStart"/>
      <w:r w:rsidR="00C97688">
        <w:rPr>
          <w:rFonts w:ascii="Times New Roman" w:hAnsi="Times New Roman" w:cs="Times New Roman"/>
          <w:b/>
          <w:sz w:val="28"/>
          <w:szCs w:val="28"/>
        </w:rPr>
        <w:t>Недокур</w:t>
      </w:r>
      <w:r w:rsidR="00032F84" w:rsidRPr="00032F8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032F84" w:rsidRPr="00032F84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032F84" w:rsidRPr="00032F84">
        <w:rPr>
          <w:rFonts w:ascii="Times New Roman" w:hAnsi="Times New Roman" w:cs="Times New Roman"/>
          <w:b/>
          <w:sz w:val="28"/>
          <w:szCs w:val="28"/>
        </w:rPr>
        <w:t>Кежемского</w:t>
      </w:r>
      <w:proofErr w:type="spellEnd"/>
      <w:r w:rsidR="00032F84" w:rsidRPr="00032F8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</w:p>
    <w:p w:rsidR="00755927" w:rsidRPr="00032F84" w:rsidRDefault="00755927" w:rsidP="00755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5927" w:rsidRPr="00032F84" w:rsidRDefault="00755927" w:rsidP="0075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1. Бюджетная роспись главных распорядителей (распорядителей) бюджетных средств бюджета </w:t>
      </w:r>
      <w:r w:rsidR="00032F84" w:rsidRPr="00032F84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C97688">
        <w:rPr>
          <w:rFonts w:ascii="Times New Roman" w:hAnsi="Times New Roman" w:cs="Times New Roman"/>
          <w:sz w:val="28"/>
          <w:szCs w:val="28"/>
        </w:rPr>
        <w:t>Недокур</w:t>
      </w:r>
      <w:r w:rsidR="00032F84" w:rsidRPr="00032F8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32F84" w:rsidRPr="00032F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32F84" w:rsidRPr="00032F84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="00032F84" w:rsidRPr="00032F84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DC225C">
        <w:rPr>
          <w:rFonts w:ascii="Times New Roman" w:hAnsi="Times New Roman" w:cs="Times New Roman"/>
          <w:sz w:val="28"/>
          <w:szCs w:val="28"/>
        </w:rPr>
        <w:t xml:space="preserve"> </w:t>
      </w:r>
      <w:r w:rsidRPr="00032F84">
        <w:rPr>
          <w:rFonts w:ascii="Times New Roman" w:hAnsi="Times New Roman" w:cs="Times New Roman"/>
          <w:sz w:val="28"/>
          <w:szCs w:val="28"/>
        </w:rPr>
        <w:t>(далее – главный распорядитель) включает в себя: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1.1. Роспись расходов главного распорядителя, состоящую из: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росписи расходов главного распорядителя в разрезе кодов получателей средств местного бюджета, подведомственных главному распорядителю, разделов, подразделов, целевых статей (муниципальных программ и не</w:t>
      </w:r>
      <w:r w:rsidR="003C74A1">
        <w:rPr>
          <w:rFonts w:ascii="Times New Roman" w:hAnsi="Times New Roman" w:cs="Times New Roman"/>
          <w:sz w:val="28"/>
          <w:szCs w:val="28"/>
        </w:rPr>
        <w:t xml:space="preserve"> </w:t>
      </w:r>
      <w:r w:rsidRPr="00032F84">
        <w:rPr>
          <w:rFonts w:ascii="Times New Roman" w:hAnsi="Times New Roman" w:cs="Times New Roman"/>
          <w:sz w:val="28"/>
          <w:szCs w:val="28"/>
        </w:rPr>
        <w:t>программных направлений деятельности), групп, подгрупп, элементов видов расходов и кодов классификации операций сектора государственного управления;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росписи расходов главного распорядителя в целом на плановый период в разрезе разделов, подразделов, целевых статей (муниципальных программ </w:t>
      </w:r>
      <w:r w:rsidR="00032F84" w:rsidRPr="00032F84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C97688">
        <w:rPr>
          <w:rFonts w:ascii="Times New Roman" w:hAnsi="Times New Roman" w:cs="Times New Roman"/>
          <w:sz w:val="28"/>
          <w:szCs w:val="28"/>
        </w:rPr>
        <w:t>Недокур</w:t>
      </w:r>
      <w:r w:rsidR="00032F84" w:rsidRPr="00032F8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32F84" w:rsidRPr="00032F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32F84" w:rsidRPr="00032F84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="00032F84" w:rsidRPr="00032F84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Pr="00032F84">
        <w:rPr>
          <w:rFonts w:ascii="Times New Roman" w:hAnsi="Times New Roman" w:cs="Times New Roman"/>
          <w:sz w:val="28"/>
          <w:szCs w:val="28"/>
        </w:rPr>
        <w:t xml:space="preserve"> и не</w:t>
      </w:r>
      <w:r w:rsidR="003C74A1">
        <w:rPr>
          <w:rFonts w:ascii="Times New Roman" w:hAnsi="Times New Roman" w:cs="Times New Roman"/>
          <w:sz w:val="28"/>
          <w:szCs w:val="28"/>
        </w:rPr>
        <w:t xml:space="preserve"> </w:t>
      </w:r>
      <w:r w:rsidRPr="00032F84">
        <w:rPr>
          <w:rFonts w:ascii="Times New Roman" w:hAnsi="Times New Roman" w:cs="Times New Roman"/>
          <w:sz w:val="28"/>
          <w:szCs w:val="28"/>
        </w:rPr>
        <w:t>программных направлений деятельности), групп, подгрупп видов расходов классификации расходов бюджетов.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1.2. Роспись источников внутреннего финансирования дефицита местного бюджета главного администратора источников, состоящую: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из </w:t>
      </w:r>
      <w:hyperlink w:anchor="Par1298" w:tooltip="               Роспись источников внутреннего финансирования" w:history="1">
        <w:r w:rsidRPr="00032F84">
          <w:rPr>
            <w:rFonts w:ascii="Times New Roman" w:hAnsi="Times New Roman" w:cs="Times New Roman"/>
            <w:sz w:val="28"/>
            <w:szCs w:val="28"/>
          </w:rPr>
          <w:t>росписи</w:t>
        </w:r>
      </w:hyperlink>
      <w:r w:rsidRPr="00032F84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местного бюджета главного администратора источников на текущий финансовый год в разрезе кодов классификации источников внутреннего финансирования дефицита местного бюджета;</w:t>
      </w:r>
    </w:p>
    <w:p w:rsidR="00755927" w:rsidRPr="00032F84" w:rsidRDefault="00F5566F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348" w:tooltip="               Роспись источников внутреннего финансирования" w:history="1">
        <w:r w:rsidR="00755927" w:rsidRPr="00032F84">
          <w:rPr>
            <w:rFonts w:ascii="Times New Roman" w:hAnsi="Times New Roman" w:cs="Times New Roman"/>
            <w:sz w:val="28"/>
            <w:szCs w:val="28"/>
          </w:rPr>
          <w:t>росписи</w:t>
        </w:r>
      </w:hyperlink>
      <w:r w:rsidR="00755927" w:rsidRPr="00032F84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местного бюджета главного администратора источников на плановый период в разрезе кодов классификации источников внутреннего финансирования дефицита местного бюджета.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2. Бюджетная роспись составляется и утверждается главным распорядителем до начала текущего финансового года, за исключением случаев, предусмотренных Бюджетным </w:t>
      </w:r>
      <w:hyperlink r:id="rId5" w:tooltip="&quot;Бюджетный кодекс Российской Федерации&quot; от 31.07.1998 N 145-ФЗ (ред. от 13.07.2015) (с изм. и доп., вступ. в силу с 15.09.2015){КонсультантПлюс}" w:history="1">
        <w:r w:rsidRPr="00032F8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32F8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3. Утвержденные показатели бюджетной росписи должны соответствовать показателям сводной росписи по соответствующему главному распорядителю.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4. Главные распорядители доводят до начала текущего финансового года, за исключением случаев, предусмотренных Бюджетным кодексом </w:t>
      </w:r>
      <w:r w:rsidRPr="00032F8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до соответствующих подведомственных получателей средств местного бюджета показатели бюджетной росписи.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5. Ведение бюджетной росписи осуществляет главный распорядитель (главный администратор источников) посредством внесения изменений в показатели бюджетной росписи.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6. Изменение показателей, утвержденных бюджетной росписью по расходам главных распорядителей в соответствии с показателями сводной росписи, осуществляется после внесения соответствующих изменений в сводную роспись.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7. Уведомление об изменении сводной </w:t>
      </w:r>
      <w:r w:rsidR="00206F1F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032F84">
        <w:rPr>
          <w:rFonts w:ascii="Times New Roman" w:hAnsi="Times New Roman" w:cs="Times New Roman"/>
          <w:sz w:val="28"/>
          <w:szCs w:val="28"/>
        </w:rPr>
        <w:t xml:space="preserve">росписи, подписанное </w:t>
      </w:r>
      <w:r w:rsidR="00DC225C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DC225C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DC225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32F84" w:rsidRPr="00032F84">
        <w:rPr>
          <w:rFonts w:ascii="Times New Roman" w:hAnsi="Times New Roman" w:cs="Times New Roman"/>
          <w:sz w:val="28"/>
          <w:szCs w:val="28"/>
        </w:rPr>
        <w:t xml:space="preserve"> </w:t>
      </w:r>
      <w:r w:rsidRPr="00032F84">
        <w:rPr>
          <w:rFonts w:ascii="Times New Roman" w:hAnsi="Times New Roman" w:cs="Times New Roman"/>
          <w:sz w:val="28"/>
          <w:szCs w:val="28"/>
        </w:rPr>
        <w:t xml:space="preserve">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755927" w:rsidRPr="00032F84" w:rsidRDefault="00D812F3" w:rsidP="00755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927" w:rsidRPr="00032F84">
        <w:rPr>
          <w:rFonts w:ascii="Times New Roman" w:hAnsi="Times New Roman" w:cs="Times New Roman"/>
          <w:sz w:val="28"/>
          <w:szCs w:val="28"/>
        </w:rPr>
        <w:t xml:space="preserve">8. Главный распорядитель в течение трех рабочих дней со дня исполнения уведомлений, указанных в </w:t>
      </w:r>
      <w:hyperlink w:anchor="Par102" w:tooltip="7.1.5. Информационный обмен об исполнении уведомлений об изменении бюджетных ассигнований (лимитов бюджетных обязательств) и уведомлений об изменении росписи источников внутреннего финансирования дефицита краевого бюджета в течение текущего месяца между главны" w:history="1">
        <w:r w:rsidR="00755927" w:rsidRPr="00032F84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755927" w:rsidRPr="00032F84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 и направляет уведомление об изменении бюджетных ассигнований (лимитов бюджетных обязательств) на текущий финансовый год и плановый период, подведомственным получателям средств местного бюджета.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Уведомление об изменении бюджетных ассигнований получателя средств местного бюджета служит основанием для внесения изменений в бюджетные сметы получателей средств местного бюджета.</w:t>
      </w:r>
    </w:p>
    <w:p w:rsidR="00755927" w:rsidRPr="00032F84" w:rsidRDefault="00755927" w:rsidP="007559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Cs w:val="28"/>
        </w:rPr>
      </w:pPr>
    </w:p>
    <w:p w:rsidR="009F063C" w:rsidRPr="00032F84" w:rsidRDefault="009F063C">
      <w:pPr>
        <w:rPr>
          <w:rFonts w:ascii="Times New Roman" w:hAnsi="Times New Roman" w:cs="Times New Roman"/>
        </w:rPr>
      </w:pPr>
    </w:p>
    <w:sectPr w:rsidR="009F063C" w:rsidRPr="00032F84" w:rsidSect="007B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5927"/>
    <w:rsid w:val="00032F84"/>
    <w:rsid w:val="000E417C"/>
    <w:rsid w:val="00206F1F"/>
    <w:rsid w:val="003C74A1"/>
    <w:rsid w:val="00482CF2"/>
    <w:rsid w:val="00546DAD"/>
    <w:rsid w:val="00755927"/>
    <w:rsid w:val="007B13E4"/>
    <w:rsid w:val="009F063C"/>
    <w:rsid w:val="00A02B3A"/>
    <w:rsid w:val="00C62E88"/>
    <w:rsid w:val="00C97688"/>
    <w:rsid w:val="00D812F3"/>
    <w:rsid w:val="00D93300"/>
    <w:rsid w:val="00DC225C"/>
    <w:rsid w:val="00E25978"/>
    <w:rsid w:val="00F5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E4"/>
  </w:style>
  <w:style w:type="paragraph" w:styleId="1">
    <w:name w:val="heading 1"/>
    <w:basedOn w:val="a"/>
    <w:next w:val="a"/>
    <w:link w:val="10"/>
    <w:qFormat/>
    <w:rsid w:val="0075592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59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9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59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55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559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rmal (Web)"/>
    <w:basedOn w:val="a"/>
    <w:unhideWhenUsed/>
    <w:rsid w:val="0075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9768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B94C680295A0A81725CB21199E4333384F07540D12A1AABF2CDA10E738t5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Бухгалтерия</cp:lastModifiedBy>
  <cp:revision>6</cp:revision>
  <cp:lastPrinted>2020-11-09T08:15:00Z</cp:lastPrinted>
  <dcterms:created xsi:type="dcterms:W3CDTF">2020-12-16T07:45:00Z</dcterms:created>
  <dcterms:modified xsi:type="dcterms:W3CDTF">2020-12-16T08:01:00Z</dcterms:modified>
</cp:coreProperties>
</file>