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7" w:rsidRPr="00B51633" w:rsidRDefault="000220B7" w:rsidP="000220B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B7" w:rsidRPr="00B51633" w:rsidRDefault="000220B7" w:rsidP="006F7739">
      <w:pPr>
        <w:jc w:val="center"/>
        <w:rPr>
          <w:sz w:val="28"/>
          <w:szCs w:val="28"/>
        </w:rPr>
      </w:pPr>
      <w:r w:rsidRPr="00B51633">
        <w:rPr>
          <w:sz w:val="28"/>
          <w:szCs w:val="28"/>
        </w:rPr>
        <w:t>НЕДОКУРСКИЙ СЕЛЬСКИЙ СОВЕТ ДЕПУТАТОВ</w:t>
      </w:r>
    </w:p>
    <w:p w:rsidR="000220B7" w:rsidRPr="00B51633" w:rsidRDefault="006F7739" w:rsidP="006F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 </w:t>
      </w:r>
      <w:r w:rsidR="000220B7" w:rsidRPr="00B51633">
        <w:rPr>
          <w:sz w:val="28"/>
          <w:szCs w:val="28"/>
        </w:rPr>
        <w:t>КРАСНОЯРСКОГО КРАЯ</w:t>
      </w:r>
    </w:p>
    <w:p w:rsidR="000220B7" w:rsidRPr="00B51633" w:rsidRDefault="000220B7" w:rsidP="000220B7">
      <w:pPr>
        <w:rPr>
          <w:b/>
          <w:sz w:val="28"/>
          <w:szCs w:val="28"/>
        </w:rPr>
      </w:pPr>
    </w:p>
    <w:p w:rsidR="000220B7" w:rsidRPr="00B51633" w:rsidRDefault="000220B7" w:rsidP="000220B7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РЕШЕНИЕ</w:t>
      </w:r>
    </w:p>
    <w:p w:rsidR="000220B7" w:rsidRPr="00B51633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                             </w:t>
      </w:r>
    </w:p>
    <w:p w:rsidR="008316D9" w:rsidRPr="002441FC" w:rsidRDefault="00B941B4" w:rsidP="00B941B4">
      <w:pPr>
        <w:jc w:val="both"/>
        <w:rPr>
          <w:sz w:val="28"/>
        </w:rPr>
      </w:pPr>
      <w:r>
        <w:rPr>
          <w:sz w:val="28"/>
        </w:rPr>
        <w:t xml:space="preserve">28 декабря </w:t>
      </w:r>
      <w:r w:rsidR="008316D9" w:rsidRPr="002441FC">
        <w:rPr>
          <w:sz w:val="28"/>
        </w:rPr>
        <w:t>20</w:t>
      </w:r>
      <w:r w:rsidR="008316D9">
        <w:rPr>
          <w:sz w:val="28"/>
        </w:rPr>
        <w:t>20</w:t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>
        <w:rPr>
          <w:sz w:val="28"/>
        </w:rPr>
        <w:t xml:space="preserve">       </w:t>
      </w:r>
      <w:r w:rsidRPr="003323F6">
        <w:rPr>
          <w:sz w:val="28"/>
          <w:szCs w:val="28"/>
        </w:rPr>
        <w:t xml:space="preserve">п. </w:t>
      </w:r>
      <w:proofErr w:type="spellStart"/>
      <w:r w:rsidRPr="003323F6">
        <w:rPr>
          <w:sz w:val="28"/>
          <w:szCs w:val="28"/>
        </w:rPr>
        <w:t>Недокура</w:t>
      </w:r>
      <w:proofErr w:type="spellEnd"/>
      <w:r w:rsidRPr="003323F6">
        <w:rPr>
          <w:sz w:val="28"/>
          <w:szCs w:val="28"/>
        </w:rPr>
        <w:t xml:space="preserve">            </w:t>
      </w:r>
      <w:r w:rsidR="005E7572">
        <w:rPr>
          <w:sz w:val="28"/>
          <w:szCs w:val="28"/>
        </w:rPr>
        <w:t xml:space="preserve">                             №  3-</w:t>
      </w:r>
      <w:r>
        <w:rPr>
          <w:sz w:val="28"/>
          <w:szCs w:val="28"/>
        </w:rPr>
        <w:t>1</w:t>
      </w:r>
      <w:r w:rsidR="005E7572">
        <w:rPr>
          <w:sz w:val="28"/>
          <w:szCs w:val="28"/>
        </w:rPr>
        <w:t>1</w:t>
      </w:r>
      <w:r w:rsidRPr="003323F6">
        <w:rPr>
          <w:sz w:val="28"/>
          <w:szCs w:val="28"/>
        </w:rPr>
        <w:t>р</w:t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  <w:r w:rsidR="008316D9" w:rsidRPr="002441FC">
        <w:rPr>
          <w:sz w:val="28"/>
        </w:rPr>
        <w:tab/>
      </w:r>
    </w:p>
    <w:p w:rsidR="0047064C" w:rsidRDefault="0047064C" w:rsidP="000220B7">
      <w:pPr>
        <w:rPr>
          <w:sz w:val="28"/>
          <w:szCs w:val="28"/>
        </w:rPr>
      </w:pPr>
    </w:p>
    <w:p w:rsidR="00415EB6" w:rsidRPr="00B51633" w:rsidRDefault="00415EB6" w:rsidP="000220B7">
      <w:pPr>
        <w:rPr>
          <w:sz w:val="28"/>
          <w:szCs w:val="28"/>
        </w:rPr>
      </w:pPr>
    </w:p>
    <w:p w:rsidR="00976221" w:rsidRPr="00B51633" w:rsidRDefault="00976221" w:rsidP="00141396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О бюджете</w:t>
      </w:r>
      <w:r w:rsidR="00026E82" w:rsidRPr="00B51633">
        <w:rPr>
          <w:b/>
          <w:sz w:val="28"/>
          <w:szCs w:val="28"/>
        </w:rPr>
        <w:t xml:space="preserve"> </w:t>
      </w:r>
      <w:proofErr w:type="spellStart"/>
      <w:r w:rsidR="00026E82" w:rsidRPr="00B51633">
        <w:rPr>
          <w:b/>
          <w:sz w:val="28"/>
          <w:szCs w:val="28"/>
        </w:rPr>
        <w:t>Недокурского</w:t>
      </w:r>
      <w:proofErr w:type="spellEnd"/>
      <w:r w:rsidR="00026E82" w:rsidRPr="00B51633">
        <w:rPr>
          <w:b/>
          <w:sz w:val="28"/>
          <w:szCs w:val="28"/>
        </w:rPr>
        <w:t xml:space="preserve"> сельсовета</w:t>
      </w:r>
      <w:r w:rsidR="008316D9">
        <w:rPr>
          <w:b/>
          <w:sz w:val="28"/>
          <w:szCs w:val="28"/>
        </w:rPr>
        <w:t xml:space="preserve"> </w:t>
      </w:r>
      <w:proofErr w:type="spellStart"/>
      <w:r w:rsidR="008316D9">
        <w:rPr>
          <w:b/>
          <w:sz w:val="28"/>
          <w:szCs w:val="28"/>
        </w:rPr>
        <w:t>Кежемского</w:t>
      </w:r>
      <w:proofErr w:type="spellEnd"/>
      <w:r w:rsidR="008316D9">
        <w:rPr>
          <w:b/>
          <w:sz w:val="28"/>
          <w:szCs w:val="28"/>
        </w:rPr>
        <w:t xml:space="preserve"> района Красноярского края</w:t>
      </w:r>
      <w:r w:rsidR="003A3B96">
        <w:rPr>
          <w:b/>
          <w:sz w:val="28"/>
          <w:szCs w:val="28"/>
        </w:rPr>
        <w:t xml:space="preserve"> на 202</w:t>
      </w:r>
      <w:r w:rsidR="00A675F1">
        <w:rPr>
          <w:b/>
          <w:sz w:val="28"/>
          <w:szCs w:val="28"/>
        </w:rPr>
        <w:t>1</w:t>
      </w:r>
      <w:r w:rsidRPr="00B51633">
        <w:rPr>
          <w:b/>
          <w:sz w:val="28"/>
          <w:szCs w:val="28"/>
        </w:rPr>
        <w:t xml:space="preserve"> год и плановый период </w:t>
      </w:r>
      <w:r w:rsidR="00141396">
        <w:rPr>
          <w:b/>
          <w:sz w:val="28"/>
          <w:szCs w:val="28"/>
        </w:rPr>
        <w:t xml:space="preserve"> </w:t>
      </w:r>
      <w:r w:rsidR="00AB31B4">
        <w:rPr>
          <w:b/>
          <w:sz w:val="28"/>
          <w:szCs w:val="28"/>
        </w:rPr>
        <w:t>202</w:t>
      </w:r>
      <w:r w:rsidR="00A675F1">
        <w:rPr>
          <w:b/>
          <w:sz w:val="28"/>
          <w:szCs w:val="28"/>
        </w:rPr>
        <w:t>2</w:t>
      </w:r>
      <w:r w:rsidR="00C159A6">
        <w:rPr>
          <w:b/>
          <w:sz w:val="28"/>
          <w:szCs w:val="28"/>
        </w:rPr>
        <w:t>-20</w:t>
      </w:r>
      <w:r w:rsidR="000B5648">
        <w:rPr>
          <w:b/>
          <w:sz w:val="28"/>
          <w:szCs w:val="28"/>
        </w:rPr>
        <w:t>2</w:t>
      </w:r>
      <w:r w:rsidR="00A675F1">
        <w:rPr>
          <w:b/>
          <w:sz w:val="28"/>
          <w:szCs w:val="28"/>
        </w:rPr>
        <w:t>3</w:t>
      </w:r>
      <w:r w:rsidRPr="00B51633">
        <w:rPr>
          <w:b/>
          <w:sz w:val="28"/>
          <w:szCs w:val="28"/>
        </w:rPr>
        <w:t xml:space="preserve"> годов</w:t>
      </w:r>
    </w:p>
    <w:p w:rsidR="00682804" w:rsidRPr="00B51633" w:rsidRDefault="00682804" w:rsidP="00752FBC">
      <w:pPr>
        <w:jc w:val="center"/>
        <w:outlineLvl w:val="0"/>
        <w:rPr>
          <w:b/>
          <w:sz w:val="28"/>
          <w:szCs w:val="28"/>
        </w:rPr>
      </w:pPr>
    </w:p>
    <w:p w:rsidR="005D08BB" w:rsidRPr="00B51633" w:rsidRDefault="00682804" w:rsidP="00415EB6">
      <w:pPr>
        <w:jc w:val="both"/>
        <w:rPr>
          <w:b/>
          <w:sz w:val="28"/>
          <w:szCs w:val="28"/>
        </w:rPr>
      </w:pPr>
      <w:r w:rsidRPr="00B51633">
        <w:rPr>
          <w:sz w:val="28"/>
          <w:szCs w:val="28"/>
          <w:lang w:eastAsia="en-US"/>
        </w:rPr>
        <w:tab/>
        <w:t xml:space="preserve"> </w:t>
      </w:r>
    </w:p>
    <w:p w:rsidR="00682804" w:rsidRPr="00B51633" w:rsidRDefault="00682804" w:rsidP="00976221">
      <w:pPr>
        <w:ind w:firstLine="709"/>
        <w:jc w:val="both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 xml:space="preserve">Статья 1. </w:t>
      </w:r>
      <w:r w:rsidR="00976221" w:rsidRPr="00B51633">
        <w:rPr>
          <w:b/>
          <w:sz w:val="28"/>
          <w:szCs w:val="28"/>
        </w:rPr>
        <w:t>Основные характеристики бюджета</w:t>
      </w:r>
      <w:r w:rsidR="00436202" w:rsidRPr="00B51633">
        <w:rPr>
          <w:b/>
          <w:sz w:val="28"/>
          <w:szCs w:val="28"/>
        </w:rPr>
        <w:t xml:space="preserve"> </w:t>
      </w:r>
      <w:proofErr w:type="spellStart"/>
      <w:r w:rsidR="00436202" w:rsidRPr="00B51633">
        <w:rPr>
          <w:b/>
          <w:sz w:val="28"/>
          <w:szCs w:val="28"/>
        </w:rPr>
        <w:t>Недокурского</w:t>
      </w:r>
      <w:proofErr w:type="spellEnd"/>
      <w:r w:rsidR="00436202" w:rsidRPr="00B51633">
        <w:rPr>
          <w:b/>
          <w:sz w:val="28"/>
          <w:szCs w:val="28"/>
        </w:rPr>
        <w:t xml:space="preserve"> сельсовета</w:t>
      </w:r>
      <w:r w:rsidR="003A3B96">
        <w:rPr>
          <w:b/>
          <w:sz w:val="28"/>
          <w:szCs w:val="28"/>
        </w:rPr>
        <w:t xml:space="preserve"> на 202</w:t>
      </w:r>
      <w:r w:rsidR="00A675F1">
        <w:rPr>
          <w:b/>
          <w:sz w:val="28"/>
          <w:szCs w:val="28"/>
        </w:rPr>
        <w:t>1</w:t>
      </w:r>
      <w:r w:rsidR="00C159A6">
        <w:rPr>
          <w:b/>
          <w:sz w:val="28"/>
          <w:szCs w:val="28"/>
        </w:rPr>
        <w:t xml:space="preserve"> год и плановый период 20</w:t>
      </w:r>
      <w:r w:rsidR="00A675F1">
        <w:rPr>
          <w:b/>
          <w:sz w:val="28"/>
          <w:szCs w:val="28"/>
        </w:rPr>
        <w:t>22</w:t>
      </w:r>
      <w:r w:rsidR="00AB31B4">
        <w:rPr>
          <w:b/>
          <w:sz w:val="28"/>
          <w:szCs w:val="28"/>
        </w:rPr>
        <w:t>-202</w:t>
      </w:r>
      <w:r w:rsidR="00A675F1">
        <w:rPr>
          <w:b/>
          <w:sz w:val="28"/>
          <w:szCs w:val="28"/>
        </w:rPr>
        <w:t>3</w:t>
      </w:r>
      <w:r w:rsidR="00976221" w:rsidRPr="00B51633">
        <w:rPr>
          <w:b/>
          <w:sz w:val="28"/>
          <w:szCs w:val="28"/>
        </w:rPr>
        <w:t xml:space="preserve"> годов </w:t>
      </w:r>
    </w:p>
    <w:p w:rsidR="001D07AC" w:rsidRPr="00B51633" w:rsidRDefault="001D07AC" w:rsidP="00682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1. Утвердить основные характеристики бюджета</w:t>
      </w:r>
      <w:r w:rsidR="00B65AF5" w:rsidRPr="00B51633">
        <w:rPr>
          <w:sz w:val="28"/>
          <w:szCs w:val="28"/>
        </w:rPr>
        <w:t xml:space="preserve"> сельсовета</w:t>
      </w:r>
      <w:r w:rsidRPr="00B51633">
        <w:rPr>
          <w:sz w:val="28"/>
          <w:szCs w:val="28"/>
        </w:rPr>
        <w:t xml:space="preserve"> на 2</w:t>
      </w:r>
      <w:r w:rsidR="003A3B96">
        <w:rPr>
          <w:sz w:val="28"/>
          <w:szCs w:val="28"/>
        </w:rPr>
        <w:t>02</w:t>
      </w:r>
      <w:r w:rsidR="00A675F1">
        <w:rPr>
          <w:sz w:val="28"/>
          <w:szCs w:val="28"/>
        </w:rPr>
        <w:t>1</w:t>
      </w:r>
      <w:r w:rsidRPr="00B51633">
        <w:rPr>
          <w:sz w:val="28"/>
          <w:szCs w:val="28"/>
        </w:rPr>
        <w:t xml:space="preserve"> год: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прогнозируемый общий объем доходов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BB5B92">
        <w:rPr>
          <w:sz w:val="28"/>
          <w:szCs w:val="28"/>
        </w:rPr>
        <w:t xml:space="preserve"> в сумме </w:t>
      </w:r>
      <w:r w:rsidR="00A675F1">
        <w:rPr>
          <w:sz w:val="28"/>
          <w:szCs w:val="28"/>
        </w:rPr>
        <w:t>12488,92473</w:t>
      </w:r>
      <w:r w:rsidRPr="00B51633">
        <w:rPr>
          <w:sz w:val="28"/>
          <w:szCs w:val="28"/>
        </w:rPr>
        <w:t xml:space="preserve"> тыс. рублей;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E720B8">
        <w:rPr>
          <w:sz w:val="28"/>
          <w:szCs w:val="28"/>
        </w:rPr>
        <w:t xml:space="preserve"> в сумме </w:t>
      </w:r>
      <w:r w:rsidR="00A675F1">
        <w:rPr>
          <w:sz w:val="28"/>
          <w:szCs w:val="28"/>
        </w:rPr>
        <w:t>12488,92473</w:t>
      </w:r>
      <w:r w:rsidR="00A675F1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 xml:space="preserve">тыс. рублей;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3) дефицит бюджета в размере 0,0 тыс. рублей;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</w:t>
      </w:r>
      <w:r w:rsidR="00B65AF5" w:rsidRPr="00B51633">
        <w:rPr>
          <w:sz w:val="28"/>
          <w:szCs w:val="28"/>
        </w:rPr>
        <w:t xml:space="preserve"> сельсовета</w:t>
      </w:r>
      <w:r w:rsidRPr="00B51633">
        <w:rPr>
          <w:sz w:val="28"/>
          <w:szCs w:val="28"/>
        </w:rPr>
        <w:t xml:space="preserve">  в сумме  0,0  тыс. рублей согласно приложению 1 к настоящему решению.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2. Утвердить основные характеристики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на 202</w:t>
      </w:r>
      <w:r w:rsidR="00A675F1">
        <w:rPr>
          <w:sz w:val="28"/>
          <w:szCs w:val="28"/>
        </w:rPr>
        <w:t>2</w:t>
      </w:r>
      <w:r w:rsidR="006B20AD">
        <w:rPr>
          <w:sz w:val="28"/>
          <w:szCs w:val="28"/>
        </w:rPr>
        <w:t xml:space="preserve"> год и на 202</w:t>
      </w:r>
      <w:r w:rsidR="00A675F1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год: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 прогнозируемый общий объем доходов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C159A6">
        <w:rPr>
          <w:sz w:val="28"/>
          <w:szCs w:val="28"/>
        </w:rPr>
        <w:t xml:space="preserve"> на 20</w:t>
      </w:r>
      <w:r w:rsidR="00AB31B4">
        <w:rPr>
          <w:sz w:val="28"/>
          <w:szCs w:val="28"/>
        </w:rPr>
        <w:t>2</w:t>
      </w:r>
      <w:r w:rsidR="00A675F1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 в сумм</w:t>
      </w:r>
      <w:r w:rsidR="008349FA">
        <w:rPr>
          <w:sz w:val="28"/>
          <w:szCs w:val="28"/>
        </w:rPr>
        <w:t xml:space="preserve">е </w:t>
      </w:r>
      <w:r w:rsidR="00A675F1">
        <w:rPr>
          <w:sz w:val="28"/>
          <w:szCs w:val="28"/>
        </w:rPr>
        <w:t>12453,05260</w:t>
      </w:r>
      <w:r w:rsidR="0025544E" w:rsidRPr="00B51633">
        <w:rPr>
          <w:sz w:val="28"/>
          <w:szCs w:val="28"/>
        </w:rPr>
        <w:t xml:space="preserve"> </w:t>
      </w:r>
      <w:r w:rsidR="006B20AD">
        <w:rPr>
          <w:sz w:val="28"/>
          <w:szCs w:val="28"/>
        </w:rPr>
        <w:t>тыс. рублей и на 202</w:t>
      </w:r>
      <w:r w:rsidR="00A675F1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год в сумме  </w:t>
      </w:r>
      <w:r w:rsidR="00A675F1">
        <w:rPr>
          <w:sz w:val="28"/>
          <w:szCs w:val="28"/>
        </w:rPr>
        <w:t>12323,71645</w:t>
      </w:r>
      <w:r w:rsidRPr="00B51633">
        <w:rPr>
          <w:sz w:val="28"/>
          <w:szCs w:val="28"/>
        </w:rPr>
        <w:t xml:space="preserve"> тыс. рублей;</w:t>
      </w:r>
    </w:p>
    <w:p w:rsidR="00976221" w:rsidRPr="005A5EB1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 на 20</w:t>
      </w:r>
      <w:r w:rsidR="00A675F1">
        <w:rPr>
          <w:sz w:val="28"/>
          <w:szCs w:val="28"/>
        </w:rPr>
        <w:t>2</w:t>
      </w:r>
      <w:r w:rsidR="00AB31B4">
        <w:rPr>
          <w:sz w:val="28"/>
          <w:szCs w:val="28"/>
        </w:rPr>
        <w:t>2</w:t>
      </w:r>
      <w:r w:rsidR="008349FA">
        <w:rPr>
          <w:sz w:val="28"/>
          <w:szCs w:val="28"/>
        </w:rPr>
        <w:t xml:space="preserve"> год в сумме </w:t>
      </w:r>
      <w:r w:rsidR="00A675F1">
        <w:rPr>
          <w:sz w:val="28"/>
          <w:szCs w:val="28"/>
        </w:rPr>
        <w:t>12453,05260</w:t>
      </w:r>
      <w:r w:rsidR="00A675F1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>тыс. рублей, в том числе условно утвержденные расходы в сумм</w:t>
      </w:r>
      <w:r w:rsidR="008349FA">
        <w:rPr>
          <w:sz w:val="28"/>
          <w:szCs w:val="28"/>
        </w:rPr>
        <w:t xml:space="preserve">е  </w:t>
      </w:r>
      <w:r w:rsidR="00B666D3" w:rsidRPr="001D0233">
        <w:rPr>
          <w:sz w:val="28"/>
          <w:szCs w:val="28"/>
        </w:rPr>
        <w:t>2</w:t>
      </w:r>
      <w:r w:rsidR="001D0233">
        <w:rPr>
          <w:sz w:val="28"/>
          <w:szCs w:val="28"/>
        </w:rPr>
        <w:t>9</w:t>
      </w:r>
      <w:r w:rsidR="00B666D3" w:rsidRPr="001D0233">
        <w:rPr>
          <w:sz w:val="28"/>
          <w:szCs w:val="28"/>
        </w:rPr>
        <w:t>6,8</w:t>
      </w:r>
      <w:r w:rsidR="001D0233">
        <w:rPr>
          <w:sz w:val="28"/>
          <w:szCs w:val="28"/>
        </w:rPr>
        <w:t>26</w:t>
      </w:r>
      <w:r w:rsidR="004523BE" w:rsidRPr="001D0233">
        <w:rPr>
          <w:sz w:val="28"/>
          <w:szCs w:val="28"/>
        </w:rPr>
        <w:t xml:space="preserve"> тыс. рублей и на 202</w:t>
      </w:r>
      <w:r w:rsidR="00A675F1" w:rsidRPr="001D0233">
        <w:rPr>
          <w:sz w:val="28"/>
          <w:szCs w:val="28"/>
        </w:rPr>
        <w:t>3</w:t>
      </w:r>
      <w:r w:rsidRPr="001D0233">
        <w:rPr>
          <w:sz w:val="28"/>
          <w:szCs w:val="28"/>
        </w:rPr>
        <w:t xml:space="preserve"> год в сумме </w:t>
      </w:r>
      <w:r w:rsidR="00A675F1" w:rsidRPr="001D0233">
        <w:rPr>
          <w:sz w:val="28"/>
          <w:szCs w:val="28"/>
        </w:rPr>
        <w:t xml:space="preserve">12323,71645 </w:t>
      </w:r>
      <w:r w:rsidRPr="001D0233">
        <w:rPr>
          <w:sz w:val="28"/>
          <w:szCs w:val="28"/>
        </w:rPr>
        <w:t>тыс. рублей, в том числе условно утвер</w:t>
      </w:r>
      <w:r w:rsidR="00470ACF" w:rsidRPr="001D0233">
        <w:rPr>
          <w:sz w:val="28"/>
          <w:szCs w:val="28"/>
        </w:rPr>
        <w:t xml:space="preserve">жденные расходы в сумме  </w:t>
      </w:r>
      <w:r w:rsidR="00B666D3" w:rsidRPr="001D0233">
        <w:rPr>
          <w:sz w:val="28"/>
          <w:szCs w:val="28"/>
        </w:rPr>
        <w:t>5</w:t>
      </w:r>
      <w:r w:rsidR="001D0233">
        <w:rPr>
          <w:sz w:val="28"/>
          <w:szCs w:val="28"/>
        </w:rPr>
        <w:t>9</w:t>
      </w:r>
      <w:r w:rsidR="00B666D3" w:rsidRPr="001D0233">
        <w:rPr>
          <w:sz w:val="28"/>
          <w:szCs w:val="28"/>
        </w:rPr>
        <w:t>3,</w:t>
      </w:r>
      <w:r w:rsidR="001D0233">
        <w:rPr>
          <w:sz w:val="28"/>
          <w:szCs w:val="28"/>
        </w:rPr>
        <w:t>361</w:t>
      </w:r>
      <w:r w:rsidRPr="001D0233">
        <w:rPr>
          <w:sz w:val="28"/>
          <w:szCs w:val="28"/>
        </w:rPr>
        <w:t xml:space="preserve"> тыс. рублей</w:t>
      </w:r>
      <w:r w:rsidRPr="005A5EB1">
        <w:rPr>
          <w:sz w:val="28"/>
          <w:szCs w:val="28"/>
        </w:rPr>
        <w:t>;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5A5EB1">
        <w:rPr>
          <w:sz w:val="28"/>
          <w:szCs w:val="28"/>
        </w:rPr>
        <w:t>3) дефицит бюджета</w:t>
      </w:r>
      <w:r w:rsidR="00B65AF5" w:rsidRPr="005A5EB1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 на 202</w:t>
      </w:r>
      <w:r w:rsidR="00A675F1">
        <w:rPr>
          <w:sz w:val="28"/>
          <w:szCs w:val="28"/>
        </w:rPr>
        <w:t>2</w:t>
      </w:r>
      <w:r w:rsidRPr="005A5EB1">
        <w:rPr>
          <w:sz w:val="28"/>
          <w:szCs w:val="28"/>
        </w:rPr>
        <w:t xml:space="preserve"> год в разм</w:t>
      </w:r>
      <w:r w:rsidR="004523BE" w:rsidRPr="005A5EB1">
        <w:rPr>
          <w:sz w:val="28"/>
          <w:szCs w:val="28"/>
        </w:rPr>
        <w:t>ере</w:t>
      </w:r>
      <w:r w:rsidR="004523BE">
        <w:rPr>
          <w:sz w:val="28"/>
          <w:szCs w:val="28"/>
        </w:rPr>
        <w:t xml:space="preserve"> 0,0 тыс. рублей и на 202</w:t>
      </w:r>
      <w:r w:rsidR="00A675F1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год в сумме 0,0 тыс. рублей;</w:t>
      </w:r>
    </w:p>
    <w:p w:rsidR="00E02241" w:rsidRDefault="00E02241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на 202</w:t>
      </w:r>
      <w:r w:rsidR="00A675F1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  в</w:t>
      </w:r>
      <w:r w:rsidR="004523BE">
        <w:rPr>
          <w:sz w:val="28"/>
          <w:szCs w:val="28"/>
        </w:rPr>
        <w:t xml:space="preserve"> сумме 0,0 тыс. рублей и на 202</w:t>
      </w:r>
      <w:r w:rsidR="00A675F1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год в сумме 0,0 тыс. рублей согласно приложению 1 к настоящему решению. </w:t>
      </w:r>
    </w:p>
    <w:p w:rsidR="00356CE8" w:rsidRDefault="00356CE8" w:rsidP="00E02241">
      <w:pPr>
        <w:ind w:firstLine="709"/>
        <w:jc w:val="both"/>
        <w:rPr>
          <w:sz w:val="28"/>
          <w:szCs w:val="28"/>
        </w:rPr>
      </w:pPr>
    </w:p>
    <w:p w:rsidR="00682804" w:rsidRDefault="00682804" w:rsidP="00682804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Статья 2. Главные администраторы доходов бюджета  сельсовета</w:t>
      </w:r>
    </w:p>
    <w:p w:rsidR="003E7E33" w:rsidRPr="00B51633" w:rsidRDefault="003E7E33" w:rsidP="00682804">
      <w:pPr>
        <w:jc w:val="center"/>
        <w:rPr>
          <w:i/>
          <w:sz w:val="28"/>
          <w:szCs w:val="28"/>
        </w:rPr>
      </w:pPr>
    </w:p>
    <w:p w:rsidR="00195604" w:rsidRPr="00B51633" w:rsidRDefault="00195604" w:rsidP="00195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1633">
        <w:rPr>
          <w:sz w:val="28"/>
          <w:szCs w:val="28"/>
        </w:rPr>
        <w:t xml:space="preserve">Закрепить доходные источники местного бюджета за органами местного самоуправления (главными администраторами доходов местного бюджета), осуществляющими в  соответствии с законодательством Российской </w:t>
      </w:r>
      <w:r w:rsidRPr="00B51633">
        <w:rPr>
          <w:sz w:val="28"/>
          <w:szCs w:val="28"/>
        </w:rPr>
        <w:lastRenderedPageBreak/>
        <w:t xml:space="preserve">Федерации, субъекта Российской Федерации, контроль за правильностью исчисления, полнотой и своевременностью уплаты, начисления, учета, взыскания и принятие решений о возврате излишне уплаченных (взысканных) платежей в бюджет, пеней и штрафов по ним, согласно приложению № 2 к настоящему решению. </w:t>
      </w:r>
    </w:p>
    <w:p w:rsidR="00195604" w:rsidRDefault="00195604" w:rsidP="00195604">
      <w:pPr>
        <w:ind w:firstLine="708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Закрепить за главным администратором доходов бюджета сельсовета полномочия администратора бюджета.</w:t>
      </w:r>
    </w:p>
    <w:p w:rsidR="00195604" w:rsidRPr="006E17C7" w:rsidRDefault="00195604" w:rsidP="00195604">
      <w:pPr>
        <w:ind w:firstLine="709"/>
        <w:jc w:val="both"/>
        <w:rPr>
          <w:sz w:val="28"/>
          <w:szCs w:val="28"/>
        </w:rPr>
      </w:pPr>
      <w:r w:rsidRPr="006E17C7">
        <w:rPr>
          <w:sz w:val="28"/>
          <w:szCs w:val="28"/>
        </w:rPr>
        <w:t>2. Утвердить перечень главных администраторов источников внутр</w:t>
      </w:r>
      <w:r>
        <w:rPr>
          <w:sz w:val="28"/>
          <w:szCs w:val="28"/>
        </w:rPr>
        <w:t xml:space="preserve">еннего финансирования дефицита </w:t>
      </w:r>
      <w:r w:rsidRPr="006E17C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сельсовета</w:t>
      </w:r>
      <w:r w:rsidRPr="006E17C7">
        <w:rPr>
          <w:sz w:val="28"/>
          <w:szCs w:val="28"/>
        </w:rPr>
        <w:t xml:space="preserve"> и закрепленные за ними источники внутр</w:t>
      </w:r>
      <w:r>
        <w:rPr>
          <w:sz w:val="28"/>
          <w:szCs w:val="28"/>
        </w:rPr>
        <w:t xml:space="preserve">еннего финансирования дефицита </w:t>
      </w:r>
      <w:r w:rsidRPr="006E17C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сельсовета</w:t>
      </w:r>
      <w:r w:rsidRPr="006E17C7">
        <w:rPr>
          <w:sz w:val="28"/>
          <w:szCs w:val="28"/>
        </w:rPr>
        <w:t xml:space="preserve">  согласно приложению 3 к настоящему решению.</w:t>
      </w:r>
    </w:p>
    <w:p w:rsidR="00195604" w:rsidRDefault="00195604" w:rsidP="00195604">
      <w:pPr>
        <w:jc w:val="center"/>
        <w:rPr>
          <w:b/>
          <w:sz w:val="28"/>
          <w:szCs w:val="28"/>
        </w:rPr>
      </w:pPr>
    </w:p>
    <w:p w:rsidR="00682804" w:rsidRPr="00B51633" w:rsidRDefault="008349FA" w:rsidP="0068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682804" w:rsidRPr="00B51633">
        <w:rPr>
          <w:b/>
          <w:sz w:val="28"/>
          <w:szCs w:val="28"/>
        </w:rPr>
        <w:t>. Доходы бюджета  сельсовета</w:t>
      </w:r>
    </w:p>
    <w:p w:rsidR="001D07AC" w:rsidRPr="00B51633" w:rsidRDefault="001D07AC" w:rsidP="00682804">
      <w:pPr>
        <w:pStyle w:val="a6"/>
        <w:rPr>
          <w:sz w:val="28"/>
          <w:szCs w:val="28"/>
        </w:rPr>
      </w:pPr>
    </w:p>
    <w:p w:rsidR="00682804" w:rsidRPr="00B51633" w:rsidRDefault="00682804" w:rsidP="00682804">
      <w:pPr>
        <w:pStyle w:val="a6"/>
        <w:rPr>
          <w:sz w:val="28"/>
          <w:szCs w:val="28"/>
        </w:rPr>
      </w:pPr>
      <w:r w:rsidRPr="00B51633">
        <w:rPr>
          <w:sz w:val="28"/>
          <w:szCs w:val="28"/>
        </w:rPr>
        <w:t>Утвердит</w:t>
      </w:r>
      <w:r w:rsidR="003A3B96">
        <w:rPr>
          <w:sz w:val="28"/>
          <w:szCs w:val="28"/>
        </w:rPr>
        <w:t>ь</w:t>
      </w:r>
      <w:r w:rsidR="00027F79">
        <w:rPr>
          <w:sz w:val="28"/>
          <w:szCs w:val="28"/>
        </w:rPr>
        <w:t xml:space="preserve"> доходы местного бюджета на 2021</w:t>
      </w:r>
      <w:r w:rsidRPr="00B51633">
        <w:rPr>
          <w:sz w:val="28"/>
          <w:szCs w:val="28"/>
        </w:rPr>
        <w:t xml:space="preserve"> год </w:t>
      </w:r>
      <w:r w:rsidR="00AB31B4">
        <w:rPr>
          <w:spacing w:val="-6"/>
          <w:sz w:val="28"/>
          <w:szCs w:val="28"/>
        </w:rPr>
        <w:t>и плановый период 202</w:t>
      </w:r>
      <w:r w:rsidR="00027F79">
        <w:rPr>
          <w:spacing w:val="-6"/>
          <w:sz w:val="28"/>
          <w:szCs w:val="28"/>
        </w:rPr>
        <w:t>2</w:t>
      </w:r>
      <w:r w:rsidR="004523BE">
        <w:rPr>
          <w:spacing w:val="-6"/>
          <w:sz w:val="28"/>
          <w:szCs w:val="28"/>
        </w:rPr>
        <w:t>-202</w:t>
      </w:r>
      <w:r w:rsidR="00027F79">
        <w:rPr>
          <w:spacing w:val="-6"/>
          <w:sz w:val="28"/>
          <w:szCs w:val="28"/>
        </w:rPr>
        <w:t>3</w:t>
      </w:r>
      <w:r w:rsidR="00E02241" w:rsidRPr="00B51633">
        <w:rPr>
          <w:spacing w:val="-6"/>
          <w:sz w:val="28"/>
          <w:szCs w:val="28"/>
        </w:rPr>
        <w:t xml:space="preserve"> годов </w:t>
      </w:r>
      <w:r w:rsidR="00E02241" w:rsidRPr="00B51633">
        <w:rPr>
          <w:sz w:val="28"/>
          <w:szCs w:val="28"/>
        </w:rPr>
        <w:t xml:space="preserve">согласно приложению № </w:t>
      </w:r>
      <w:r w:rsidR="00F8313E">
        <w:rPr>
          <w:sz w:val="28"/>
          <w:szCs w:val="28"/>
        </w:rPr>
        <w:t>4</w:t>
      </w:r>
      <w:r w:rsidRPr="00B51633">
        <w:rPr>
          <w:sz w:val="28"/>
          <w:szCs w:val="28"/>
        </w:rPr>
        <w:t xml:space="preserve"> к настоящему решению.</w:t>
      </w:r>
    </w:p>
    <w:p w:rsidR="00940175" w:rsidRDefault="00940175" w:rsidP="0094017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</w:p>
    <w:p w:rsidR="00940175" w:rsidRPr="00940175" w:rsidRDefault="00940175" w:rsidP="008A3C58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940175">
        <w:rPr>
          <w:b/>
          <w:sz w:val="28"/>
          <w:szCs w:val="28"/>
        </w:rPr>
        <w:t xml:space="preserve">. </w:t>
      </w:r>
      <w:r w:rsidR="008A3C58">
        <w:rPr>
          <w:b/>
          <w:sz w:val="28"/>
          <w:szCs w:val="28"/>
        </w:rPr>
        <w:t>Нормативы распределения поступлений доходов между бюджетами</w:t>
      </w:r>
    </w:p>
    <w:p w:rsidR="00940175" w:rsidRPr="003B6880" w:rsidRDefault="00940175" w:rsidP="003B6880">
      <w:pPr>
        <w:jc w:val="both"/>
        <w:rPr>
          <w:rStyle w:val="ad"/>
          <w:i w:val="0"/>
          <w:sz w:val="28"/>
          <w:szCs w:val="28"/>
        </w:rPr>
      </w:pPr>
    </w:p>
    <w:p w:rsidR="00940175" w:rsidRPr="003B6880" w:rsidRDefault="003A3B96" w:rsidP="008A3C58">
      <w:pPr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       Установить, что в 202</w:t>
      </w:r>
      <w:r w:rsidR="00027F79">
        <w:rPr>
          <w:rStyle w:val="ad"/>
          <w:i w:val="0"/>
          <w:sz w:val="28"/>
          <w:szCs w:val="28"/>
        </w:rPr>
        <w:t>1</w:t>
      </w:r>
      <w:r w:rsidR="008A3C58">
        <w:rPr>
          <w:rStyle w:val="ad"/>
          <w:i w:val="0"/>
          <w:sz w:val="28"/>
          <w:szCs w:val="28"/>
        </w:rPr>
        <w:t xml:space="preserve"> году д</w:t>
      </w:r>
      <w:r w:rsidR="00940175" w:rsidRPr="003B6880">
        <w:rPr>
          <w:rStyle w:val="ad"/>
          <w:i w:val="0"/>
          <w:sz w:val="28"/>
          <w:szCs w:val="28"/>
        </w:rPr>
        <w:t xml:space="preserve">оходы от федеральных налогов и сборов, </w:t>
      </w:r>
      <w:r w:rsidR="008A3C58">
        <w:rPr>
          <w:rStyle w:val="ad"/>
          <w:i w:val="0"/>
          <w:sz w:val="28"/>
          <w:szCs w:val="28"/>
        </w:rPr>
        <w:t xml:space="preserve">региональных и местных налогов, </w:t>
      </w:r>
      <w:r w:rsidR="00940175" w:rsidRPr="003B6880">
        <w:rPr>
          <w:rStyle w:val="ad"/>
          <w:i w:val="0"/>
          <w:sz w:val="28"/>
          <w:szCs w:val="28"/>
        </w:rPr>
        <w:t xml:space="preserve">иных обязательных платежей, других поступлений, являющихся источниками формирования доходов бюджетов бюджетной системы Российской Федерации, </w:t>
      </w:r>
      <w:r w:rsidR="008A3C58">
        <w:rPr>
          <w:rStyle w:val="ad"/>
          <w:i w:val="0"/>
          <w:sz w:val="28"/>
          <w:szCs w:val="28"/>
        </w:rPr>
        <w:t>поступают в соответствии с нормативами, установленными федеральным и краевым бюджетным законодательством.</w:t>
      </w:r>
    </w:p>
    <w:p w:rsidR="005D08BB" w:rsidRPr="00940175" w:rsidRDefault="005D08BB" w:rsidP="00682804">
      <w:pPr>
        <w:jc w:val="center"/>
        <w:rPr>
          <w:b/>
          <w:sz w:val="28"/>
          <w:szCs w:val="28"/>
        </w:rPr>
      </w:pPr>
    </w:p>
    <w:p w:rsidR="00682804" w:rsidRDefault="00174B3B" w:rsidP="0068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40175">
        <w:rPr>
          <w:b/>
          <w:sz w:val="28"/>
          <w:szCs w:val="28"/>
        </w:rPr>
        <w:t>5</w:t>
      </w:r>
      <w:r w:rsidR="003A3B96">
        <w:rPr>
          <w:b/>
          <w:sz w:val="28"/>
          <w:szCs w:val="28"/>
        </w:rPr>
        <w:t>. Распределение на 202</w:t>
      </w:r>
      <w:r w:rsidR="00027F79">
        <w:rPr>
          <w:b/>
          <w:sz w:val="28"/>
          <w:szCs w:val="28"/>
        </w:rPr>
        <w:t>1</w:t>
      </w:r>
      <w:r w:rsidR="00682804" w:rsidRPr="00B51633">
        <w:rPr>
          <w:b/>
          <w:sz w:val="28"/>
          <w:szCs w:val="28"/>
        </w:rPr>
        <w:t xml:space="preserve"> год</w:t>
      </w:r>
      <w:r w:rsidR="00A63100" w:rsidRPr="00B51633">
        <w:rPr>
          <w:b/>
          <w:sz w:val="28"/>
          <w:szCs w:val="28"/>
        </w:rPr>
        <w:t xml:space="preserve"> и</w:t>
      </w:r>
      <w:r w:rsidR="00AB31B4">
        <w:rPr>
          <w:b/>
          <w:sz w:val="28"/>
          <w:szCs w:val="28"/>
        </w:rPr>
        <w:t xml:space="preserve"> плановый период 202</w:t>
      </w:r>
      <w:r w:rsidR="00027F79">
        <w:rPr>
          <w:b/>
          <w:sz w:val="28"/>
          <w:szCs w:val="28"/>
        </w:rPr>
        <w:t>2</w:t>
      </w:r>
      <w:r w:rsidR="00D25CD6">
        <w:rPr>
          <w:b/>
          <w:sz w:val="28"/>
          <w:szCs w:val="28"/>
        </w:rPr>
        <w:t>-</w:t>
      </w:r>
      <w:r w:rsidR="002E093E">
        <w:rPr>
          <w:b/>
          <w:sz w:val="28"/>
          <w:szCs w:val="28"/>
        </w:rPr>
        <w:t>202</w:t>
      </w:r>
      <w:r w:rsidR="00027F79">
        <w:rPr>
          <w:b/>
          <w:sz w:val="28"/>
          <w:szCs w:val="28"/>
        </w:rPr>
        <w:t>3</w:t>
      </w:r>
      <w:r w:rsidR="00E02241" w:rsidRPr="00B51633">
        <w:rPr>
          <w:b/>
          <w:sz w:val="28"/>
          <w:szCs w:val="28"/>
        </w:rPr>
        <w:t xml:space="preserve"> годов</w:t>
      </w:r>
      <w:r w:rsidR="00682804" w:rsidRPr="00B51633">
        <w:rPr>
          <w:b/>
          <w:sz w:val="28"/>
          <w:szCs w:val="28"/>
        </w:rPr>
        <w:t xml:space="preserve"> расходов  бюджета  сельсовета по бюджетной классификации Российской Федерации</w:t>
      </w:r>
    </w:p>
    <w:p w:rsidR="00F96473" w:rsidRPr="00B51633" w:rsidRDefault="00F96473" w:rsidP="00682804">
      <w:pPr>
        <w:jc w:val="center"/>
        <w:rPr>
          <w:b/>
          <w:sz w:val="28"/>
          <w:szCs w:val="28"/>
        </w:rPr>
      </w:pPr>
    </w:p>
    <w:p w:rsidR="00E02241" w:rsidRPr="00B51633" w:rsidRDefault="00E02241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682804" w:rsidRPr="00B51633" w:rsidRDefault="00682804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1.Утвердить распределение расходов местного бюджета </w:t>
      </w:r>
      <w:r w:rsidR="003A3B96">
        <w:rPr>
          <w:spacing w:val="-6"/>
          <w:sz w:val="28"/>
          <w:szCs w:val="28"/>
        </w:rPr>
        <w:t>на 202</w:t>
      </w:r>
      <w:r w:rsidR="00027F79">
        <w:rPr>
          <w:spacing w:val="-6"/>
          <w:sz w:val="28"/>
          <w:szCs w:val="28"/>
        </w:rPr>
        <w:t>1</w:t>
      </w:r>
      <w:r w:rsidR="00AB31B4">
        <w:rPr>
          <w:spacing w:val="-6"/>
          <w:sz w:val="28"/>
          <w:szCs w:val="28"/>
        </w:rPr>
        <w:t xml:space="preserve">  год и плановый период 202</w:t>
      </w:r>
      <w:r w:rsidR="00027F79">
        <w:rPr>
          <w:spacing w:val="-6"/>
          <w:sz w:val="28"/>
          <w:szCs w:val="28"/>
        </w:rPr>
        <w:t>2</w:t>
      </w:r>
      <w:r w:rsidR="002E093E">
        <w:rPr>
          <w:spacing w:val="-6"/>
          <w:sz w:val="28"/>
          <w:szCs w:val="28"/>
        </w:rPr>
        <w:t>-202</w:t>
      </w:r>
      <w:r w:rsidR="00027F79">
        <w:rPr>
          <w:spacing w:val="-6"/>
          <w:sz w:val="28"/>
          <w:szCs w:val="28"/>
        </w:rPr>
        <w:t>3</w:t>
      </w:r>
      <w:r w:rsidR="00B65AF5" w:rsidRPr="00B51633">
        <w:rPr>
          <w:spacing w:val="-6"/>
          <w:sz w:val="28"/>
          <w:szCs w:val="28"/>
        </w:rPr>
        <w:t xml:space="preserve"> годов</w:t>
      </w:r>
      <w:r w:rsidR="00B65AF5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 xml:space="preserve">по разделам и </w:t>
      </w:r>
      <w:r w:rsidR="00F8313E" w:rsidRPr="00F8313E">
        <w:rPr>
          <w:sz w:val="28"/>
          <w:szCs w:val="28"/>
        </w:rPr>
        <w:t xml:space="preserve">подразделам </w:t>
      </w:r>
      <w:r w:rsidRPr="00F8313E">
        <w:rPr>
          <w:sz w:val="28"/>
          <w:szCs w:val="28"/>
        </w:rPr>
        <w:t>классификации</w:t>
      </w:r>
      <w:r w:rsidRPr="00B51633">
        <w:rPr>
          <w:sz w:val="28"/>
          <w:szCs w:val="28"/>
        </w:rPr>
        <w:t xml:space="preserve"> расходов бюджетов Российской Фе</w:t>
      </w:r>
      <w:r w:rsidR="00B65AF5" w:rsidRPr="00B51633">
        <w:rPr>
          <w:sz w:val="28"/>
          <w:szCs w:val="28"/>
        </w:rPr>
        <w:t xml:space="preserve">дерации, согласно приложению № </w:t>
      </w:r>
      <w:r w:rsidR="00F8313E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к настоящему Решению. </w:t>
      </w:r>
    </w:p>
    <w:p w:rsidR="00682804" w:rsidRPr="00B51633" w:rsidRDefault="00682804" w:rsidP="00682804">
      <w:pPr>
        <w:ind w:firstLine="284"/>
        <w:jc w:val="both"/>
        <w:rPr>
          <w:sz w:val="28"/>
          <w:szCs w:val="28"/>
        </w:rPr>
      </w:pPr>
      <w:r w:rsidRPr="00B51633">
        <w:rPr>
          <w:sz w:val="28"/>
          <w:szCs w:val="28"/>
        </w:rPr>
        <w:tab/>
        <w:t xml:space="preserve">2.Утвердить ведомственную структуру расходов местного бюджета </w:t>
      </w:r>
      <w:r w:rsidR="004F5A33">
        <w:rPr>
          <w:spacing w:val="-6"/>
          <w:sz w:val="28"/>
          <w:szCs w:val="28"/>
        </w:rPr>
        <w:t>на 20</w:t>
      </w:r>
      <w:r w:rsidR="003A3B96">
        <w:rPr>
          <w:spacing w:val="-6"/>
          <w:sz w:val="28"/>
          <w:szCs w:val="28"/>
        </w:rPr>
        <w:t>2</w:t>
      </w:r>
      <w:r w:rsidR="00027F79">
        <w:rPr>
          <w:spacing w:val="-6"/>
          <w:sz w:val="28"/>
          <w:szCs w:val="28"/>
        </w:rPr>
        <w:t>1</w:t>
      </w:r>
      <w:r w:rsidR="00AB31B4">
        <w:rPr>
          <w:spacing w:val="-6"/>
          <w:sz w:val="28"/>
          <w:szCs w:val="28"/>
        </w:rPr>
        <w:t xml:space="preserve">  год и плановый период 202</w:t>
      </w:r>
      <w:r w:rsidR="00027F79">
        <w:rPr>
          <w:spacing w:val="-6"/>
          <w:sz w:val="28"/>
          <w:szCs w:val="28"/>
        </w:rPr>
        <w:t>2</w:t>
      </w:r>
      <w:r w:rsidR="002E093E">
        <w:rPr>
          <w:spacing w:val="-6"/>
          <w:sz w:val="28"/>
          <w:szCs w:val="28"/>
        </w:rPr>
        <w:t>-202</w:t>
      </w:r>
      <w:r w:rsidR="00027F79">
        <w:rPr>
          <w:spacing w:val="-6"/>
          <w:sz w:val="28"/>
          <w:szCs w:val="28"/>
        </w:rPr>
        <w:t>3</w:t>
      </w:r>
      <w:r w:rsidR="00B65AF5" w:rsidRPr="00B51633">
        <w:rPr>
          <w:spacing w:val="-6"/>
          <w:sz w:val="28"/>
          <w:szCs w:val="28"/>
        </w:rPr>
        <w:t xml:space="preserve"> годов</w:t>
      </w:r>
      <w:r w:rsidR="00B65AF5" w:rsidRPr="00B51633">
        <w:rPr>
          <w:sz w:val="28"/>
          <w:szCs w:val="28"/>
        </w:rPr>
        <w:t xml:space="preserve"> год согласно приложению № </w:t>
      </w:r>
      <w:r w:rsidR="00F8313E">
        <w:rPr>
          <w:sz w:val="28"/>
          <w:szCs w:val="28"/>
        </w:rPr>
        <w:t>6</w:t>
      </w:r>
      <w:r w:rsidRPr="00B51633">
        <w:rPr>
          <w:sz w:val="28"/>
          <w:szCs w:val="28"/>
        </w:rPr>
        <w:t xml:space="preserve"> к настоящему решению. </w:t>
      </w:r>
    </w:p>
    <w:p w:rsidR="00455D32" w:rsidRDefault="00F96473" w:rsidP="0045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4A7F">
        <w:rPr>
          <w:sz w:val="28"/>
          <w:szCs w:val="28"/>
        </w:rPr>
        <w:t>Р</w:t>
      </w:r>
      <w:r w:rsidR="00455D32" w:rsidRPr="00B51633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="00455D32" w:rsidRPr="00B51633">
        <w:rPr>
          <w:sz w:val="28"/>
          <w:szCs w:val="28"/>
        </w:rPr>
        <w:t>Недокурского</w:t>
      </w:r>
      <w:proofErr w:type="spellEnd"/>
      <w:r w:rsidR="00455D32" w:rsidRPr="00B51633">
        <w:rPr>
          <w:sz w:val="28"/>
          <w:szCs w:val="28"/>
        </w:rPr>
        <w:t xml:space="preserve"> сельсовета и </w:t>
      </w:r>
      <w:proofErr w:type="spellStart"/>
      <w:r w:rsidR="00455D32" w:rsidRPr="00B51633">
        <w:rPr>
          <w:sz w:val="28"/>
          <w:szCs w:val="28"/>
        </w:rPr>
        <w:t>непрограммным</w:t>
      </w:r>
      <w:proofErr w:type="spellEnd"/>
      <w:r w:rsidR="00455D32" w:rsidRPr="00B51633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</w:t>
      </w:r>
      <w:r w:rsidR="003A3B96">
        <w:rPr>
          <w:sz w:val="28"/>
          <w:szCs w:val="28"/>
        </w:rPr>
        <w:t>сходов бюджета на 202</w:t>
      </w:r>
      <w:r w:rsidR="00027F79">
        <w:rPr>
          <w:sz w:val="28"/>
          <w:szCs w:val="28"/>
        </w:rPr>
        <w:t>1</w:t>
      </w:r>
      <w:r w:rsidR="00455D32" w:rsidRPr="00B51633">
        <w:rPr>
          <w:sz w:val="28"/>
          <w:szCs w:val="28"/>
        </w:rPr>
        <w:t xml:space="preserve"> год </w:t>
      </w:r>
      <w:r w:rsidR="00EC219B">
        <w:rPr>
          <w:spacing w:val="-6"/>
          <w:sz w:val="28"/>
          <w:szCs w:val="28"/>
        </w:rPr>
        <w:t>и плановый период 202</w:t>
      </w:r>
      <w:r w:rsidR="00027F79">
        <w:rPr>
          <w:spacing w:val="-6"/>
          <w:sz w:val="28"/>
          <w:szCs w:val="28"/>
        </w:rPr>
        <w:t>2</w:t>
      </w:r>
      <w:r w:rsidR="002E093E">
        <w:rPr>
          <w:spacing w:val="-6"/>
          <w:sz w:val="28"/>
          <w:szCs w:val="28"/>
        </w:rPr>
        <w:t>-202</w:t>
      </w:r>
      <w:r w:rsidR="00027F79">
        <w:rPr>
          <w:spacing w:val="-6"/>
          <w:sz w:val="28"/>
          <w:szCs w:val="28"/>
        </w:rPr>
        <w:t>3</w:t>
      </w:r>
      <w:r w:rsidR="00455D32" w:rsidRPr="00B51633">
        <w:rPr>
          <w:spacing w:val="-6"/>
          <w:sz w:val="28"/>
          <w:szCs w:val="28"/>
        </w:rPr>
        <w:t xml:space="preserve"> годов</w:t>
      </w:r>
      <w:r w:rsidR="00455D32" w:rsidRPr="00B51633">
        <w:rPr>
          <w:sz w:val="28"/>
          <w:szCs w:val="28"/>
        </w:rPr>
        <w:t xml:space="preserve"> согласно приложению </w:t>
      </w:r>
      <w:r w:rsidR="00CC2685">
        <w:rPr>
          <w:sz w:val="28"/>
          <w:szCs w:val="28"/>
        </w:rPr>
        <w:t>7</w:t>
      </w:r>
      <w:r w:rsidR="00F8313E">
        <w:rPr>
          <w:sz w:val="28"/>
          <w:szCs w:val="28"/>
        </w:rPr>
        <w:t xml:space="preserve"> к настоящему решению.</w:t>
      </w:r>
    </w:p>
    <w:p w:rsidR="00BF2B8F" w:rsidRDefault="00BF2B8F" w:rsidP="00455D32">
      <w:pPr>
        <w:ind w:firstLine="709"/>
        <w:jc w:val="both"/>
        <w:rPr>
          <w:sz w:val="28"/>
          <w:szCs w:val="28"/>
        </w:rPr>
      </w:pPr>
    </w:p>
    <w:p w:rsidR="00682804" w:rsidRPr="00B51633" w:rsidRDefault="00A652B0" w:rsidP="007964FB">
      <w:pPr>
        <w:rPr>
          <w:b/>
          <w:bCs/>
          <w:sz w:val="28"/>
          <w:szCs w:val="28"/>
        </w:rPr>
      </w:pPr>
      <w:r>
        <w:rPr>
          <w:b/>
        </w:rPr>
        <w:lastRenderedPageBreak/>
        <w:t xml:space="preserve">   </w:t>
      </w:r>
      <w:r w:rsidR="00940175">
        <w:rPr>
          <w:b/>
          <w:bCs/>
          <w:sz w:val="28"/>
          <w:szCs w:val="28"/>
        </w:rPr>
        <w:t xml:space="preserve">Статья </w:t>
      </w:r>
      <w:r w:rsidR="007964FB">
        <w:rPr>
          <w:b/>
          <w:bCs/>
          <w:sz w:val="28"/>
          <w:szCs w:val="28"/>
        </w:rPr>
        <w:t>6</w:t>
      </w:r>
      <w:r w:rsidR="00682804" w:rsidRPr="00B51633">
        <w:rPr>
          <w:b/>
          <w:bCs/>
          <w:sz w:val="28"/>
          <w:szCs w:val="28"/>
        </w:rPr>
        <w:t>. Изменения сводной бюджетной росписи   бюджета  сельсовета</w:t>
      </w:r>
    </w:p>
    <w:p w:rsidR="00940175" w:rsidRDefault="00940175" w:rsidP="00682804">
      <w:pPr>
        <w:ind w:firstLine="720"/>
        <w:jc w:val="both"/>
        <w:rPr>
          <w:rFonts w:eastAsia="Arial Unicode MS"/>
          <w:sz w:val="28"/>
          <w:szCs w:val="28"/>
        </w:rPr>
      </w:pP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 xml:space="preserve">1. Установить, что </w:t>
      </w:r>
      <w:r>
        <w:rPr>
          <w:rFonts w:eastAsia="Arial Unicode MS"/>
          <w:sz w:val="28"/>
          <w:szCs w:val="28"/>
        </w:rPr>
        <w:t xml:space="preserve">Глава </w:t>
      </w:r>
      <w:proofErr w:type="spellStart"/>
      <w:r>
        <w:rPr>
          <w:rFonts w:eastAsia="Arial Unicode MS"/>
          <w:sz w:val="28"/>
          <w:szCs w:val="28"/>
        </w:rPr>
        <w:t>Недокурского</w:t>
      </w:r>
      <w:proofErr w:type="spellEnd"/>
      <w:r>
        <w:rPr>
          <w:rFonts w:eastAsia="Arial Unicode MS"/>
          <w:sz w:val="28"/>
          <w:szCs w:val="28"/>
        </w:rPr>
        <w:t xml:space="preserve"> сельсовета </w:t>
      </w:r>
      <w:r w:rsidRPr="00B51633">
        <w:rPr>
          <w:rFonts w:eastAsia="Arial Unicode MS"/>
          <w:sz w:val="28"/>
          <w:szCs w:val="28"/>
        </w:rPr>
        <w:t xml:space="preserve">вправе в ходе исполнения настоящего решения </w:t>
      </w:r>
      <w:r w:rsidRPr="00A6676E">
        <w:rPr>
          <w:sz w:val="28"/>
          <w:szCs w:val="28"/>
        </w:rPr>
        <w:t xml:space="preserve">вносить изменения </w:t>
      </w:r>
      <w:r>
        <w:rPr>
          <w:sz w:val="28"/>
          <w:szCs w:val="28"/>
        </w:rPr>
        <w:t xml:space="preserve">в </w:t>
      </w:r>
      <w:r w:rsidRPr="00B51633">
        <w:rPr>
          <w:rFonts w:eastAsia="Arial Unicode MS"/>
          <w:sz w:val="28"/>
          <w:szCs w:val="28"/>
        </w:rPr>
        <w:t>сводную бюджетную роспись доходов и рас</w:t>
      </w:r>
      <w:r w:rsidR="00B6078E">
        <w:rPr>
          <w:rFonts w:eastAsia="Arial Unicode MS"/>
          <w:sz w:val="28"/>
          <w:szCs w:val="28"/>
        </w:rPr>
        <w:t>ходов  бюджета сельсовета на 202</w:t>
      </w:r>
      <w:r w:rsidR="007964FB">
        <w:rPr>
          <w:rFonts w:eastAsia="Arial Unicode MS"/>
          <w:sz w:val="28"/>
          <w:szCs w:val="28"/>
        </w:rPr>
        <w:t>1</w:t>
      </w:r>
      <w:r w:rsidRPr="00B51633">
        <w:rPr>
          <w:rFonts w:eastAsia="Arial Unicode MS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и плановый период 202</w:t>
      </w:r>
      <w:r w:rsidR="007964FB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-202</w:t>
      </w:r>
      <w:r w:rsidR="007964FB">
        <w:rPr>
          <w:spacing w:val="-6"/>
          <w:sz w:val="28"/>
          <w:szCs w:val="28"/>
        </w:rPr>
        <w:t>3</w:t>
      </w:r>
      <w:r w:rsidRPr="00B51633">
        <w:rPr>
          <w:spacing w:val="-6"/>
          <w:sz w:val="28"/>
          <w:szCs w:val="28"/>
        </w:rPr>
        <w:t xml:space="preserve"> годов</w:t>
      </w:r>
      <w:r>
        <w:rPr>
          <w:rFonts w:eastAsia="Arial Unicode MS"/>
          <w:sz w:val="28"/>
          <w:szCs w:val="28"/>
        </w:rPr>
        <w:t xml:space="preserve"> б</w:t>
      </w:r>
      <w:r w:rsidRPr="00B51633">
        <w:rPr>
          <w:rFonts w:eastAsia="Arial Unicode MS"/>
          <w:sz w:val="28"/>
          <w:szCs w:val="28"/>
        </w:rPr>
        <w:t>ез внесения изменений в настоящее решение:</w:t>
      </w:r>
    </w:p>
    <w:p w:rsidR="00EC219B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64988">
        <w:rPr>
          <w:rStyle w:val="blk"/>
          <w:sz w:val="28"/>
          <w:szCs w:val="28"/>
        </w:rPr>
        <w:t>в случае перераспределения бюджетных ассигнований</w:t>
      </w:r>
      <w:r w:rsidRPr="00364988">
        <w:rPr>
          <w:rStyle w:val="blk"/>
          <w:color w:val="000000"/>
          <w:sz w:val="28"/>
          <w:szCs w:val="28"/>
        </w:rPr>
        <w:t>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</w:t>
      </w:r>
      <w:r>
        <w:rPr>
          <w:rStyle w:val="blk"/>
          <w:color w:val="000000"/>
          <w:sz w:val="28"/>
          <w:szCs w:val="28"/>
        </w:rPr>
        <w:t>го превышением не более чем на 10</w:t>
      </w:r>
      <w:r w:rsidRPr="00364988">
        <w:rPr>
          <w:rStyle w:val="blk"/>
          <w:color w:val="000000"/>
          <w:sz w:val="28"/>
          <w:szCs w:val="28"/>
        </w:rPr>
        <w:t xml:space="preserve"> процентов за счет перераспределения средств, зарезервированных в составе утвержденных бюджетных ассигнований;</w:t>
      </w:r>
      <w:bookmarkStart w:id="0" w:name="dst103663"/>
      <w:bookmarkEnd w:id="0"/>
    </w:p>
    <w:p w:rsidR="0025260C" w:rsidRDefault="00EC219B" w:rsidP="0025260C">
      <w:pPr>
        <w:shd w:val="clear" w:color="auto" w:fill="FFFFFF"/>
        <w:ind w:firstLine="547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случае уменьшения суммы средств межб</w:t>
      </w:r>
      <w:r>
        <w:rPr>
          <w:sz w:val="28"/>
          <w:szCs w:val="28"/>
        </w:rPr>
        <w:t>юджетных трансфертов из районного</w:t>
      </w:r>
      <w:r w:rsidRPr="00A6676E">
        <w:rPr>
          <w:sz w:val="28"/>
          <w:szCs w:val="28"/>
        </w:rPr>
        <w:t xml:space="preserve"> бюджета;</w:t>
      </w:r>
    </w:p>
    <w:p w:rsidR="0025260C" w:rsidRPr="0025260C" w:rsidRDefault="00EC219B" w:rsidP="0025260C">
      <w:pPr>
        <w:shd w:val="clear" w:color="auto" w:fill="FFFFFF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5260C">
        <w:rPr>
          <w:color w:val="000000"/>
          <w:sz w:val="28"/>
          <w:szCs w:val="28"/>
        </w:rPr>
        <w:t xml:space="preserve">по распорядителям, получателям средств местного  бюджета, </w:t>
      </w:r>
      <w:r w:rsidR="0025260C" w:rsidRPr="0025260C">
        <w:rPr>
          <w:sz w:val="28"/>
        </w:rPr>
        <w:t xml:space="preserve">с соответствующим увеличением объема средств субвенций, предоставляемых местным бюджетам из краевого бюджета, – на сумму средств, предусмотренных настоящим Законом для финансирования расходов на региональные выплаты </w:t>
      </w:r>
      <w:r w:rsidR="0025260C" w:rsidRPr="0025260C">
        <w:rPr>
          <w:sz w:val="28"/>
        </w:rPr>
        <w:br/>
        <w:t>и выплаты, обеспечивающие уровень заработной платы работников бюджетной сферы не ниже размера мини</w:t>
      </w:r>
      <w:r w:rsidR="0025260C" w:rsidRPr="002441FC">
        <w:rPr>
          <w:sz w:val="28"/>
        </w:rPr>
        <w:t>мальной заработной платы (минимального размера оплаты труда);</w:t>
      </w:r>
    </w:p>
    <w:p w:rsidR="00EC219B" w:rsidRPr="00354E0A" w:rsidRDefault="00EC219B" w:rsidP="00EC21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1633">
        <w:rPr>
          <w:rFonts w:eastAsia="Arial Unicode MS"/>
          <w:color w:val="000000"/>
          <w:sz w:val="28"/>
          <w:szCs w:val="28"/>
        </w:rPr>
        <w:t xml:space="preserve">по муниципальному образованию </w:t>
      </w:r>
      <w:proofErr w:type="spellStart"/>
      <w:r w:rsidRPr="00B51633">
        <w:rPr>
          <w:rFonts w:eastAsia="Arial Unicode MS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eastAsia="Arial Unicode MS"/>
          <w:color w:val="000000"/>
          <w:sz w:val="28"/>
          <w:szCs w:val="28"/>
        </w:rPr>
        <w:t xml:space="preserve"> сельсовета, на сумму средств, предусмотренных настоящим решением</w:t>
      </w:r>
      <w:r w:rsidRPr="00B51633">
        <w:rPr>
          <w:color w:val="000000"/>
          <w:sz w:val="28"/>
          <w:szCs w:val="28"/>
        </w:rPr>
        <w:t xml:space="preserve"> </w:t>
      </w:r>
      <w:r w:rsidR="009B5B2B" w:rsidRPr="002441FC">
        <w:rPr>
          <w:sz w:val="28"/>
        </w:rPr>
        <w:t>для финансирования расходов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</w:r>
      <w:r w:rsidR="009B5B2B">
        <w:rPr>
          <w:sz w:val="28"/>
        </w:rPr>
        <w:t>;</w:t>
      </w:r>
    </w:p>
    <w:p w:rsidR="00EC219B" w:rsidRPr="00A6676E" w:rsidRDefault="00EC219B" w:rsidP="00EC219B">
      <w:pPr>
        <w:ind w:firstLine="709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случае изменения объема бюджетных ассигнований на предоставление иных межбюджетных трансфертов на поддержку мер по обеспечению сбалансированности бюджетов.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r w:rsidRPr="00364988">
        <w:rPr>
          <w:rStyle w:val="blk"/>
          <w:color w:val="000000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6" w:anchor="dst103631" w:history="1">
        <w:r w:rsidRPr="00364988">
          <w:rPr>
            <w:rStyle w:val="ac"/>
            <w:color w:val="666699"/>
            <w:sz w:val="28"/>
            <w:szCs w:val="28"/>
          </w:rPr>
          <w:t>пунктом 5 статьи 154</w:t>
        </w:r>
      </w:hyperlink>
      <w:r w:rsidRPr="00364988">
        <w:rPr>
          <w:rStyle w:val="blk"/>
          <w:color w:val="000000"/>
          <w:sz w:val="28"/>
          <w:szCs w:val="28"/>
        </w:rPr>
        <w:t> Бюджетного  Кодекса РФ;</w:t>
      </w:r>
    </w:p>
    <w:p w:rsidR="0025260C" w:rsidRPr="002441FC" w:rsidRDefault="0025260C" w:rsidP="0025260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441FC">
        <w:rPr>
          <w:rFonts w:ascii="Times New Roman" w:hAnsi="Times New Roman" w:cs="Times New Roman"/>
          <w:sz w:val="28"/>
        </w:rPr>
        <w:t>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бюджета;</w:t>
      </w:r>
    </w:p>
    <w:p w:rsidR="00EC219B" w:rsidRDefault="00EC219B" w:rsidP="00EC219B">
      <w:pPr>
        <w:shd w:val="clear" w:color="auto" w:fill="FFFFFF"/>
        <w:ind w:firstLine="544"/>
        <w:jc w:val="both"/>
        <w:rPr>
          <w:rStyle w:val="blk"/>
          <w:color w:val="000000"/>
          <w:sz w:val="28"/>
          <w:szCs w:val="28"/>
        </w:rPr>
      </w:pPr>
      <w:bookmarkStart w:id="1" w:name="dst103664"/>
      <w:bookmarkEnd w:id="1"/>
      <w:r w:rsidRPr="00364988">
        <w:rPr>
          <w:rStyle w:val="blk"/>
          <w:color w:val="000000"/>
          <w:sz w:val="28"/>
          <w:szCs w:val="28"/>
        </w:rPr>
        <w:t>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9B5B2B" w:rsidRPr="00364988" w:rsidRDefault="009B5B2B" w:rsidP="00EC219B">
      <w:pPr>
        <w:shd w:val="clear" w:color="auto" w:fill="FFFFFF"/>
        <w:ind w:firstLine="544"/>
        <w:jc w:val="both"/>
        <w:rPr>
          <w:color w:val="000000"/>
          <w:sz w:val="28"/>
          <w:szCs w:val="28"/>
        </w:rPr>
      </w:pPr>
      <w:r w:rsidRPr="002441FC">
        <w:rPr>
          <w:sz w:val="28"/>
        </w:rPr>
        <w:lastRenderedPageBreak/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2" w:name="dst4298"/>
      <w:bookmarkEnd w:id="2"/>
      <w:r w:rsidRPr="00364988">
        <w:rPr>
          <w:rStyle w:val="blk"/>
          <w:color w:val="000000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3" w:name="dst4299"/>
      <w:bookmarkEnd w:id="3"/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4" w:name="dst4300"/>
      <w:bookmarkEnd w:id="4"/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5" w:name="dst103665"/>
      <w:bookmarkEnd w:id="5"/>
      <w:r w:rsidRPr="00364988">
        <w:rPr>
          <w:rStyle w:val="blk"/>
          <w:color w:val="000000"/>
          <w:sz w:val="28"/>
          <w:szCs w:val="28"/>
        </w:rPr>
        <w:t>в случае получения уведомления о предоставлении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6" w:name="dst103666"/>
      <w:bookmarkEnd w:id="6"/>
      <w:r w:rsidRPr="00364988">
        <w:rPr>
          <w:rStyle w:val="blk"/>
          <w:color w:val="000000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EC219B" w:rsidRDefault="00EC219B" w:rsidP="00EC219B">
      <w:pPr>
        <w:shd w:val="clear" w:color="auto" w:fill="FFFFFF"/>
        <w:ind w:firstLine="547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пределах общего объема средств, предусмотренных настоящем решением для финансирования мероприятий в рамках одной муниципальной программ</w:t>
      </w:r>
      <w:r>
        <w:rPr>
          <w:sz w:val="28"/>
          <w:szCs w:val="28"/>
        </w:rPr>
        <w:t xml:space="preserve">ы, после внесения изменений в указанную программу </w:t>
      </w:r>
      <w:r w:rsidRPr="00A6676E">
        <w:rPr>
          <w:sz w:val="28"/>
          <w:szCs w:val="28"/>
        </w:rPr>
        <w:t>в установленном порядке;</w:t>
      </w:r>
    </w:p>
    <w:p w:rsidR="00EC219B" w:rsidRPr="00A6676E" w:rsidRDefault="00EC219B" w:rsidP="00EC219B">
      <w:pPr>
        <w:ind w:firstLine="709"/>
        <w:jc w:val="both"/>
        <w:rPr>
          <w:sz w:val="28"/>
          <w:szCs w:val="28"/>
        </w:rPr>
      </w:pPr>
      <w:r w:rsidRPr="00A6676E">
        <w:rPr>
          <w:sz w:val="28"/>
          <w:szCs w:val="28"/>
        </w:rPr>
        <w:t xml:space="preserve">на сумму остатков средств, полученных от платных услуг, оказываемых </w:t>
      </w:r>
      <w:r>
        <w:rPr>
          <w:sz w:val="28"/>
          <w:szCs w:val="28"/>
        </w:rPr>
        <w:t>бюджетными</w:t>
      </w:r>
      <w:r w:rsidRPr="00A6676E">
        <w:rPr>
          <w:sz w:val="28"/>
          <w:szCs w:val="28"/>
        </w:rPr>
        <w:t xml:space="preserve"> учреждениями, безвозмездных поступлений о</w:t>
      </w:r>
      <w:r>
        <w:rPr>
          <w:sz w:val="28"/>
          <w:szCs w:val="28"/>
        </w:rPr>
        <w:t xml:space="preserve">т физических и юридических лиц, </w:t>
      </w:r>
      <w:r w:rsidRPr="00A6676E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добровольных пожертвований, и </w:t>
      </w:r>
      <w:r w:rsidRPr="00A6676E">
        <w:rPr>
          <w:sz w:val="28"/>
          <w:szCs w:val="28"/>
        </w:rPr>
        <w:t xml:space="preserve">от иной приносящей доход деятельности, осуществляемой </w:t>
      </w:r>
      <w:r>
        <w:rPr>
          <w:sz w:val="28"/>
          <w:szCs w:val="28"/>
        </w:rPr>
        <w:t xml:space="preserve">бюджетными </w:t>
      </w:r>
      <w:r w:rsidRPr="00A6676E">
        <w:rPr>
          <w:sz w:val="28"/>
          <w:szCs w:val="28"/>
        </w:rPr>
        <w:t xml:space="preserve"> учреждениями, по состоянию на 1 января 20</w:t>
      </w:r>
      <w:r w:rsidR="006B4821">
        <w:rPr>
          <w:sz w:val="28"/>
          <w:szCs w:val="28"/>
        </w:rPr>
        <w:t>2</w:t>
      </w:r>
      <w:r w:rsidR="00800608">
        <w:rPr>
          <w:sz w:val="28"/>
          <w:szCs w:val="28"/>
        </w:rPr>
        <w:t>1</w:t>
      </w:r>
      <w:r w:rsidRPr="00A6676E">
        <w:rPr>
          <w:sz w:val="28"/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A6676E">
        <w:rPr>
          <w:sz w:val="28"/>
          <w:szCs w:val="28"/>
        </w:rPr>
        <w:t xml:space="preserve">в случае заключения </w:t>
      </w:r>
      <w:r>
        <w:rPr>
          <w:sz w:val="28"/>
          <w:szCs w:val="28"/>
        </w:rPr>
        <w:t>дополнительных соглашений</w:t>
      </w:r>
      <w:r w:rsidRPr="00A66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ранее заключенным </w:t>
      </w:r>
      <w:r w:rsidRPr="00A6676E">
        <w:rPr>
          <w:sz w:val="28"/>
          <w:szCs w:val="28"/>
        </w:rPr>
        <w:t>между органами местного самоуправления поселений с органами местного самоуправления</w:t>
      </w:r>
      <w:r>
        <w:rPr>
          <w:sz w:val="28"/>
          <w:szCs w:val="28"/>
        </w:rPr>
        <w:t xml:space="preserve"> муниципального</w:t>
      </w:r>
      <w:r w:rsidRPr="00A6676E">
        <w:rPr>
          <w:sz w:val="28"/>
          <w:szCs w:val="28"/>
        </w:rPr>
        <w:t xml:space="preserve"> района о передаче </w:t>
      </w:r>
      <w:r>
        <w:rPr>
          <w:sz w:val="28"/>
          <w:szCs w:val="28"/>
        </w:rPr>
        <w:t>полномочий по решению вопросов местного значения (по осуществлению переданных</w:t>
      </w:r>
      <w:r w:rsidRPr="00A6676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)</w:t>
      </w:r>
      <w:r w:rsidRPr="00A6676E">
        <w:rPr>
          <w:sz w:val="28"/>
          <w:szCs w:val="28"/>
        </w:rPr>
        <w:t>;</w:t>
      </w:r>
      <w:r w:rsidRPr="00E55764">
        <w:rPr>
          <w:sz w:val="28"/>
          <w:szCs w:val="28"/>
        </w:rPr>
        <w:t xml:space="preserve"> 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7" w:name="dst4303"/>
      <w:bookmarkEnd w:id="7"/>
      <w:r w:rsidRPr="00364988">
        <w:rPr>
          <w:rStyle w:val="blk"/>
          <w:color w:val="000000"/>
          <w:sz w:val="28"/>
          <w:szCs w:val="28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 РФ;</w:t>
      </w:r>
      <w:bookmarkStart w:id="8" w:name="dst4304"/>
      <w:bookmarkEnd w:id="8"/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64988">
        <w:rPr>
          <w:rStyle w:val="blk"/>
          <w:color w:val="000000"/>
          <w:sz w:val="28"/>
          <w:szCs w:val="28"/>
        </w:rPr>
        <w:lastRenderedPageBreak/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7" w:anchor="dst3922" w:history="1">
        <w:r w:rsidRPr="00364988">
          <w:rPr>
            <w:rStyle w:val="ac"/>
            <w:color w:val="666699"/>
            <w:sz w:val="28"/>
            <w:szCs w:val="28"/>
          </w:rPr>
          <w:t>пункте 2 статьи 78.2</w:t>
        </w:r>
      </w:hyperlink>
      <w:r w:rsidRPr="00364988">
        <w:rPr>
          <w:rStyle w:val="blk"/>
          <w:color w:val="000000"/>
          <w:sz w:val="28"/>
          <w:szCs w:val="28"/>
        </w:rPr>
        <w:t> и </w:t>
      </w:r>
      <w:hyperlink r:id="rId8" w:anchor="dst3926" w:history="1">
        <w:r w:rsidRPr="00364988">
          <w:rPr>
            <w:rStyle w:val="ac"/>
            <w:color w:val="666699"/>
            <w:sz w:val="28"/>
            <w:szCs w:val="28"/>
          </w:rPr>
          <w:t>пункте 2 статьи 79</w:t>
        </w:r>
      </w:hyperlink>
      <w:r w:rsidRPr="00364988">
        <w:rPr>
          <w:rStyle w:val="blk"/>
          <w:color w:val="000000"/>
          <w:sz w:val="28"/>
          <w:szCs w:val="28"/>
        </w:rPr>
        <w:t> Бюджетного кодекса,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EC219B" w:rsidRPr="00D455E5" w:rsidRDefault="00EC219B" w:rsidP="00EC219B">
      <w:pPr>
        <w:ind w:firstLine="709"/>
        <w:jc w:val="both"/>
      </w:pPr>
    </w:p>
    <w:p w:rsidR="00EC219B" w:rsidRPr="00B51633" w:rsidRDefault="00EC219B" w:rsidP="00EC219B">
      <w:pPr>
        <w:jc w:val="center"/>
        <w:rPr>
          <w:rFonts w:eastAsia="Arial Unicode MS"/>
          <w:color w:val="000000"/>
          <w:sz w:val="28"/>
          <w:szCs w:val="28"/>
        </w:rPr>
      </w:pPr>
      <w:r w:rsidRPr="00B51633">
        <w:rPr>
          <w:rFonts w:eastAsia="Arial Unicode MS"/>
          <w:b/>
          <w:bCs/>
          <w:sz w:val="28"/>
          <w:szCs w:val="28"/>
        </w:rPr>
        <w:t xml:space="preserve">Статья </w:t>
      </w:r>
      <w:r w:rsidR="007964FB">
        <w:rPr>
          <w:rFonts w:eastAsia="Arial Unicode MS"/>
          <w:b/>
          <w:bCs/>
          <w:sz w:val="28"/>
          <w:szCs w:val="28"/>
        </w:rPr>
        <w:t>7</w:t>
      </w:r>
      <w:r w:rsidRPr="00B51633">
        <w:rPr>
          <w:rFonts w:eastAsia="Arial Unicode MS"/>
          <w:b/>
          <w:bCs/>
          <w:sz w:val="28"/>
          <w:szCs w:val="28"/>
        </w:rPr>
        <w:t xml:space="preserve">. Порядок использования субвенций и </w:t>
      </w:r>
      <w:r>
        <w:rPr>
          <w:rFonts w:eastAsia="Arial Unicode MS"/>
          <w:b/>
          <w:bCs/>
          <w:sz w:val="28"/>
          <w:szCs w:val="28"/>
        </w:rPr>
        <w:t>иных межбюджетных трансфертов</w:t>
      </w:r>
      <w:r w:rsidR="007964FB">
        <w:rPr>
          <w:rFonts w:eastAsia="Arial Unicode MS"/>
          <w:b/>
          <w:bCs/>
          <w:sz w:val="28"/>
          <w:szCs w:val="28"/>
        </w:rPr>
        <w:t>, выделенных в 2020</w:t>
      </w:r>
      <w:r w:rsidRPr="00B51633">
        <w:rPr>
          <w:rFonts w:eastAsia="Arial Unicode MS"/>
          <w:b/>
          <w:bCs/>
          <w:sz w:val="28"/>
          <w:szCs w:val="28"/>
        </w:rPr>
        <w:t xml:space="preserve"> году</w:t>
      </w:r>
    </w:p>
    <w:p w:rsidR="00EC219B" w:rsidRPr="00B51633" w:rsidRDefault="00EC219B" w:rsidP="00EC219B">
      <w:pPr>
        <w:tabs>
          <w:tab w:val="left" w:pos="6982"/>
        </w:tabs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>1. Неиспользован</w:t>
      </w:r>
      <w:r w:rsidR="00B6078E">
        <w:rPr>
          <w:rFonts w:eastAsia="Arial Unicode MS"/>
          <w:sz w:val="28"/>
          <w:szCs w:val="28"/>
        </w:rPr>
        <w:t>ные по состоянию на 1 января 202</w:t>
      </w:r>
      <w:r w:rsidR="007964FB">
        <w:rPr>
          <w:rFonts w:eastAsia="Arial Unicode MS"/>
          <w:sz w:val="28"/>
          <w:szCs w:val="28"/>
        </w:rPr>
        <w:t>1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 xml:space="preserve">иные межбюджетные трансферты, </w:t>
      </w:r>
      <w:r w:rsidR="007964FB">
        <w:rPr>
          <w:rFonts w:eastAsia="Arial Unicode MS"/>
          <w:sz w:val="28"/>
          <w:szCs w:val="28"/>
        </w:rPr>
        <w:t>предоставленные в 2020</w:t>
      </w:r>
      <w:r w:rsidRPr="00B51633">
        <w:rPr>
          <w:rFonts w:eastAsia="Arial Unicode MS"/>
          <w:sz w:val="28"/>
          <w:szCs w:val="28"/>
        </w:rPr>
        <w:t xml:space="preserve"> году из районного бюджета в бюджет сельсовета, за исключением средств федерального б</w:t>
      </w:r>
      <w:r w:rsidR="00B6078E">
        <w:rPr>
          <w:rFonts w:eastAsia="Arial Unicode MS"/>
          <w:sz w:val="28"/>
          <w:szCs w:val="28"/>
        </w:rPr>
        <w:t>юджета, направляются в 202</w:t>
      </w:r>
      <w:r w:rsidR="007964FB">
        <w:rPr>
          <w:rFonts w:eastAsia="Arial Unicode MS"/>
          <w:sz w:val="28"/>
          <w:szCs w:val="28"/>
        </w:rPr>
        <w:t>1</w:t>
      </w:r>
      <w:r w:rsidRPr="00B51633">
        <w:rPr>
          <w:rFonts w:eastAsia="Arial Unicode MS"/>
          <w:sz w:val="28"/>
          <w:szCs w:val="28"/>
        </w:rPr>
        <w:t xml:space="preserve"> году на те же цели, на которые были предоставлены, или на погашение кредиторско</w:t>
      </w:r>
      <w:r w:rsidR="007964FB">
        <w:rPr>
          <w:rFonts w:eastAsia="Arial Unicode MS"/>
          <w:sz w:val="28"/>
          <w:szCs w:val="28"/>
        </w:rPr>
        <w:t>й задолженности, возникшей в 2020</w:t>
      </w:r>
      <w:r w:rsidRPr="00B51633">
        <w:rPr>
          <w:rFonts w:eastAsia="Arial Unicode MS"/>
          <w:sz w:val="28"/>
          <w:szCs w:val="28"/>
        </w:rPr>
        <w:t xml:space="preserve"> году по расходам, на которые предоставлялись субвенции и субсидии, указанные в настоящем пункте.</w:t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 xml:space="preserve"> 2. Неиспользованные по состоянию на 1 января 20</w:t>
      </w:r>
      <w:r w:rsidR="00B6078E">
        <w:rPr>
          <w:rFonts w:eastAsia="Arial Unicode MS"/>
          <w:sz w:val="28"/>
          <w:szCs w:val="28"/>
        </w:rPr>
        <w:t>2</w:t>
      </w:r>
      <w:r w:rsidR="007964FB">
        <w:rPr>
          <w:rFonts w:eastAsia="Arial Unicode MS"/>
          <w:sz w:val="28"/>
          <w:szCs w:val="28"/>
        </w:rPr>
        <w:t>1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>иные межбюджетные трансферты</w:t>
      </w:r>
      <w:r w:rsidR="007964FB">
        <w:rPr>
          <w:rFonts w:eastAsia="Arial Unicode MS"/>
          <w:sz w:val="28"/>
          <w:szCs w:val="28"/>
        </w:rPr>
        <w:t>, предоставленные в 2020</w:t>
      </w:r>
      <w:r w:rsidRPr="00B51633">
        <w:rPr>
          <w:rFonts w:eastAsia="Arial Unicode MS"/>
          <w:sz w:val="28"/>
          <w:szCs w:val="28"/>
        </w:rPr>
        <w:t xml:space="preserve"> году из районного бюджета в рамках краевых целевых программ, </w:t>
      </w:r>
      <w:r w:rsidR="007964FB">
        <w:rPr>
          <w:rFonts w:eastAsia="Arial Unicode MS"/>
          <w:sz w:val="28"/>
          <w:szCs w:val="28"/>
        </w:rPr>
        <w:t>прекращающих свое действие в 2020</w:t>
      </w:r>
      <w:r w:rsidRPr="00B51633">
        <w:rPr>
          <w:rFonts w:eastAsia="Arial Unicode MS"/>
          <w:sz w:val="28"/>
          <w:szCs w:val="28"/>
        </w:rPr>
        <w:t xml:space="preserve"> году, подлежат возврату в районный бюджет.</w:t>
      </w: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>3. Неиспользован</w:t>
      </w:r>
      <w:r w:rsidR="00B6078E">
        <w:rPr>
          <w:rFonts w:eastAsia="Arial Unicode MS"/>
          <w:sz w:val="28"/>
          <w:szCs w:val="28"/>
        </w:rPr>
        <w:t>ные по состоянию на 1 января 202</w:t>
      </w:r>
      <w:r w:rsidR="007964FB">
        <w:rPr>
          <w:rFonts w:eastAsia="Arial Unicode MS"/>
          <w:sz w:val="28"/>
          <w:szCs w:val="28"/>
        </w:rPr>
        <w:t>1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>иные межбюджетные трансферты</w:t>
      </w:r>
      <w:r w:rsidR="007964FB">
        <w:rPr>
          <w:rFonts w:eastAsia="Arial Unicode MS"/>
          <w:sz w:val="28"/>
          <w:szCs w:val="28"/>
        </w:rPr>
        <w:t>, предоставленные в 2020</w:t>
      </w:r>
      <w:r w:rsidRPr="00B51633">
        <w:rPr>
          <w:rFonts w:eastAsia="Arial Unicode MS"/>
          <w:sz w:val="28"/>
          <w:szCs w:val="28"/>
        </w:rPr>
        <w:t xml:space="preserve"> году за счет средств федерального бюдже</w:t>
      </w:r>
      <w:r w:rsidR="00B6078E">
        <w:rPr>
          <w:rFonts w:eastAsia="Arial Unicode MS"/>
          <w:sz w:val="28"/>
          <w:szCs w:val="28"/>
        </w:rPr>
        <w:t>та, подлежат использованию в 202</w:t>
      </w:r>
      <w:r w:rsidR="007964FB">
        <w:rPr>
          <w:rFonts w:eastAsia="Arial Unicode MS"/>
          <w:sz w:val="28"/>
          <w:szCs w:val="28"/>
        </w:rPr>
        <w:t>1</w:t>
      </w:r>
      <w:r w:rsidRPr="00B51633">
        <w:rPr>
          <w:rFonts w:eastAsia="Arial Unicode MS"/>
          <w:sz w:val="28"/>
          <w:szCs w:val="28"/>
        </w:rPr>
        <w:t xml:space="preserve"> году на те же цели, на которые были предоставлены.</w:t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</w:p>
    <w:p w:rsidR="00EC219B" w:rsidRPr="00B51633" w:rsidRDefault="00EC219B" w:rsidP="00800608">
      <w:pPr>
        <w:pStyle w:val="a5"/>
        <w:spacing w:before="0" w:after="0"/>
        <w:ind w:firstLine="709"/>
        <w:jc w:val="center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Статья </w:t>
      </w:r>
      <w:r w:rsidR="007964FB">
        <w:rPr>
          <w:rStyle w:val="a7"/>
          <w:rFonts w:ascii="Times New Roman" w:hAnsi="Times New Roman"/>
          <w:sz w:val="28"/>
          <w:szCs w:val="28"/>
        </w:rPr>
        <w:t>8</w:t>
      </w:r>
      <w:r w:rsidRPr="00B51633">
        <w:rPr>
          <w:rStyle w:val="a7"/>
          <w:rFonts w:ascii="Times New Roman" w:hAnsi="Times New Roman"/>
          <w:sz w:val="28"/>
          <w:szCs w:val="28"/>
        </w:rPr>
        <w:t>. Индексация размеров денежного вознаграждения лиц, замещающих муниципальные должности и должностных окладов муниципальных служащих</w:t>
      </w:r>
    </w:p>
    <w:p w:rsidR="00EC219B" w:rsidRPr="00B51633" w:rsidRDefault="00EC219B" w:rsidP="00EC219B">
      <w:pPr>
        <w:pStyle w:val="a5"/>
        <w:spacing w:before="0" w:after="0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800608" w:rsidRPr="003363FD" w:rsidRDefault="00EC219B" w:rsidP="00800608">
      <w:pPr>
        <w:jc w:val="both"/>
        <w:rPr>
          <w:sz w:val="28"/>
          <w:szCs w:val="28"/>
        </w:rPr>
      </w:pPr>
      <w:r w:rsidRPr="0043180C">
        <w:rPr>
          <w:sz w:val="28"/>
          <w:szCs w:val="28"/>
        </w:rPr>
        <w:t>Индексация размеров денежного вознаграждения лиц, замещающих муниципальные должности и должностных окладов муниципальных служащих увеличиваются</w:t>
      </w:r>
      <w:r w:rsidRPr="0043180C">
        <w:rPr>
          <w:b/>
          <w:sz w:val="28"/>
          <w:szCs w:val="28"/>
        </w:rPr>
        <w:t xml:space="preserve"> </w:t>
      </w:r>
      <w:r w:rsidRPr="0043180C">
        <w:rPr>
          <w:sz w:val="28"/>
          <w:szCs w:val="28"/>
        </w:rPr>
        <w:t>(индексируются)</w:t>
      </w:r>
      <w:r w:rsidR="00777D83">
        <w:rPr>
          <w:sz w:val="28"/>
          <w:szCs w:val="28"/>
        </w:rPr>
        <w:t xml:space="preserve"> </w:t>
      </w:r>
      <w:r w:rsidR="00800608">
        <w:rPr>
          <w:sz w:val="28"/>
          <w:szCs w:val="28"/>
        </w:rPr>
        <w:t>в 2021</w:t>
      </w:r>
      <w:r w:rsidR="00800608" w:rsidRPr="00A16491">
        <w:rPr>
          <w:sz w:val="28"/>
          <w:szCs w:val="28"/>
        </w:rPr>
        <w:t>году и плановом периоде 2022</w:t>
      </w:r>
      <w:r w:rsidR="00800608" w:rsidRPr="00A16491">
        <w:rPr>
          <w:i/>
          <w:sz w:val="28"/>
          <w:szCs w:val="28"/>
        </w:rPr>
        <w:t>–</w:t>
      </w:r>
      <w:r w:rsidR="00800608">
        <w:rPr>
          <w:sz w:val="28"/>
          <w:szCs w:val="28"/>
        </w:rPr>
        <w:t>2</w:t>
      </w:r>
      <w:r w:rsidR="00800608" w:rsidRPr="00A16491">
        <w:rPr>
          <w:sz w:val="28"/>
          <w:szCs w:val="28"/>
        </w:rPr>
        <w:t>023 годов на коэффициент, равный 1.</w:t>
      </w:r>
    </w:p>
    <w:p w:rsidR="00EC219B" w:rsidRDefault="00EC219B" w:rsidP="00800608">
      <w:pPr>
        <w:rPr>
          <w:sz w:val="28"/>
          <w:szCs w:val="28"/>
        </w:rPr>
      </w:pPr>
    </w:p>
    <w:p w:rsidR="0047064C" w:rsidRDefault="007964FB" w:rsidP="00800608">
      <w:pPr>
        <w:shd w:val="clear" w:color="auto" w:fill="FFFFFF"/>
        <w:ind w:firstLine="709"/>
        <w:jc w:val="center"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EC219B" w:rsidRPr="00B51633">
        <w:rPr>
          <w:b/>
          <w:sz w:val="28"/>
          <w:szCs w:val="28"/>
        </w:rPr>
        <w:t xml:space="preserve">. </w:t>
      </w:r>
      <w:r w:rsidR="00EC219B" w:rsidRPr="00B51633">
        <w:rPr>
          <w:b/>
          <w:spacing w:val="-8"/>
          <w:sz w:val="28"/>
          <w:szCs w:val="28"/>
        </w:rPr>
        <w:t>Особенности испол</w:t>
      </w:r>
      <w:r w:rsidR="00B6078E">
        <w:rPr>
          <w:b/>
          <w:spacing w:val="-8"/>
          <w:sz w:val="28"/>
          <w:szCs w:val="28"/>
        </w:rPr>
        <w:t>нения  бюджета сельсовета в 202</w:t>
      </w:r>
      <w:r>
        <w:rPr>
          <w:b/>
          <w:spacing w:val="-8"/>
          <w:sz w:val="28"/>
          <w:szCs w:val="28"/>
        </w:rPr>
        <w:t>1</w:t>
      </w:r>
      <w:r w:rsidR="00EC219B">
        <w:rPr>
          <w:b/>
          <w:spacing w:val="-8"/>
          <w:sz w:val="28"/>
          <w:szCs w:val="28"/>
        </w:rPr>
        <w:t xml:space="preserve"> году</w:t>
      </w:r>
    </w:p>
    <w:p w:rsidR="00B666D3" w:rsidRDefault="00B666D3" w:rsidP="004706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6D3" w:rsidRDefault="00EC219B" w:rsidP="0047064C">
      <w:pPr>
        <w:shd w:val="clear" w:color="auto" w:fill="FFFFFF"/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</w:t>
      </w:r>
      <w:r w:rsidRPr="000F5C8B">
        <w:rPr>
          <w:sz w:val="28"/>
          <w:szCs w:val="28"/>
        </w:rPr>
        <w:t>Остатки средств бюджета на</w:t>
      </w:r>
      <w:r w:rsidR="00B6078E">
        <w:rPr>
          <w:sz w:val="28"/>
          <w:szCs w:val="28"/>
        </w:rPr>
        <w:t xml:space="preserve"> 1 января 202</w:t>
      </w:r>
      <w:r w:rsidR="007964FB">
        <w:rPr>
          <w:sz w:val="28"/>
          <w:szCs w:val="28"/>
        </w:rPr>
        <w:t>1</w:t>
      </w:r>
      <w:r w:rsidRPr="000F5C8B">
        <w:rPr>
          <w:sz w:val="28"/>
          <w:szCs w:val="28"/>
        </w:rPr>
        <w:t xml:space="preserve"> года в полном объеме </w:t>
      </w:r>
    </w:p>
    <w:p w:rsidR="00EC219B" w:rsidRDefault="00EC219B" w:rsidP="00B666D3">
      <w:pPr>
        <w:shd w:val="clear" w:color="auto" w:fill="FFFFFF"/>
        <w:jc w:val="both"/>
        <w:rPr>
          <w:sz w:val="28"/>
          <w:szCs w:val="28"/>
        </w:rPr>
      </w:pPr>
      <w:r w:rsidRPr="000F5C8B">
        <w:rPr>
          <w:sz w:val="28"/>
          <w:szCs w:val="28"/>
        </w:rPr>
        <w:t>направляются на покрытие временных кассовых разрывов, возникающих</w:t>
      </w:r>
      <w:r w:rsidR="00B6078E">
        <w:rPr>
          <w:sz w:val="28"/>
          <w:szCs w:val="28"/>
        </w:rPr>
        <w:t xml:space="preserve"> в ходе исполнения бюджета в 202</w:t>
      </w:r>
      <w:r w:rsidR="007964FB">
        <w:rPr>
          <w:sz w:val="28"/>
          <w:szCs w:val="28"/>
        </w:rPr>
        <w:t>1</w:t>
      </w:r>
      <w:r w:rsidRPr="000F5C8B">
        <w:rPr>
          <w:sz w:val="28"/>
          <w:szCs w:val="28"/>
        </w:rPr>
        <w:t xml:space="preserve"> году. </w:t>
      </w:r>
    </w:p>
    <w:p w:rsidR="00EC219B" w:rsidRDefault="00EC219B" w:rsidP="00EC219B">
      <w:pPr>
        <w:jc w:val="both"/>
        <w:rPr>
          <w:sz w:val="28"/>
          <w:szCs w:val="28"/>
        </w:rPr>
      </w:pPr>
      <w:r w:rsidRPr="005B0681"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B6078E">
        <w:rPr>
          <w:sz w:val="28"/>
          <w:szCs w:val="28"/>
        </w:rPr>
        <w:t xml:space="preserve">ным </w:t>
      </w:r>
      <w:r w:rsidR="00B6078E">
        <w:rPr>
          <w:sz w:val="28"/>
          <w:szCs w:val="28"/>
        </w:rPr>
        <w:lastRenderedPageBreak/>
        <w:t>по состоянию на 1 января 202</w:t>
      </w:r>
      <w:r w:rsidR="007964FB">
        <w:rPr>
          <w:sz w:val="28"/>
          <w:szCs w:val="28"/>
        </w:rPr>
        <w:t>1</w:t>
      </w:r>
      <w:r w:rsidRPr="005B0681">
        <w:rPr>
          <w:sz w:val="28"/>
          <w:szCs w:val="28"/>
        </w:rPr>
        <w:t xml:space="preserve"> года обязательствам, производится главными распорядителями средств </w:t>
      </w:r>
      <w:r>
        <w:rPr>
          <w:sz w:val="28"/>
          <w:szCs w:val="28"/>
        </w:rPr>
        <w:t>местного</w:t>
      </w:r>
      <w:r w:rsidRPr="005B0681">
        <w:rPr>
          <w:sz w:val="28"/>
          <w:szCs w:val="28"/>
        </w:rPr>
        <w:t xml:space="preserve"> бюджета за счет утвержденных </w:t>
      </w:r>
      <w:r w:rsidR="00B6078E">
        <w:rPr>
          <w:sz w:val="28"/>
          <w:szCs w:val="28"/>
        </w:rPr>
        <w:t>им бюджетных ассигнований на 202</w:t>
      </w:r>
      <w:r w:rsidR="007964FB">
        <w:rPr>
          <w:sz w:val="28"/>
          <w:szCs w:val="28"/>
        </w:rPr>
        <w:t>1</w:t>
      </w:r>
      <w:r w:rsidRPr="005B0681">
        <w:rPr>
          <w:sz w:val="28"/>
          <w:szCs w:val="28"/>
        </w:rPr>
        <w:t xml:space="preserve"> год.</w:t>
      </w:r>
    </w:p>
    <w:p w:rsidR="00EC219B" w:rsidRDefault="00EC219B" w:rsidP="00EC219B">
      <w:pPr>
        <w:jc w:val="both"/>
        <w:rPr>
          <w:sz w:val="28"/>
          <w:szCs w:val="28"/>
        </w:rPr>
      </w:pPr>
    </w:p>
    <w:p w:rsidR="00EC219B" w:rsidRPr="00992D1E" w:rsidRDefault="00EC219B" w:rsidP="00EC219B">
      <w:pPr>
        <w:pStyle w:val="8"/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992D1E">
        <w:rPr>
          <w:color w:val="auto"/>
          <w:sz w:val="28"/>
          <w:szCs w:val="28"/>
        </w:rPr>
        <w:t>Статья 1</w:t>
      </w:r>
      <w:r w:rsidR="007964FB">
        <w:rPr>
          <w:color w:val="auto"/>
          <w:sz w:val="28"/>
          <w:szCs w:val="28"/>
        </w:rPr>
        <w:t>0</w:t>
      </w:r>
      <w:r w:rsidRPr="00992D1E">
        <w:rPr>
          <w:color w:val="auto"/>
          <w:sz w:val="28"/>
          <w:szCs w:val="28"/>
        </w:rPr>
        <w:t>. Межбюджетные трансферты из других бюджетов бюджетной системы Российской Федерации</w:t>
      </w:r>
    </w:p>
    <w:p w:rsidR="00EC219B" w:rsidRPr="00992D1E" w:rsidRDefault="00EC219B" w:rsidP="00EC219B"/>
    <w:p w:rsidR="00EC219B" w:rsidRPr="00992D1E" w:rsidRDefault="00EC219B" w:rsidP="00EC219B">
      <w:pPr>
        <w:pStyle w:val="a5"/>
        <w:tabs>
          <w:tab w:val="left" w:pos="1440"/>
        </w:tabs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D1E">
        <w:rPr>
          <w:rFonts w:ascii="Times New Roman" w:hAnsi="Times New Roman"/>
          <w:bCs/>
          <w:sz w:val="28"/>
          <w:szCs w:val="28"/>
        </w:rPr>
        <w:t xml:space="preserve">Утвердить объем межбюджетных трансфертов, </w:t>
      </w:r>
      <w:r w:rsidRPr="00992D1E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 Российской Федерации </w:t>
      </w:r>
      <w:r w:rsidR="00B6078E">
        <w:rPr>
          <w:rFonts w:ascii="Times New Roman" w:hAnsi="Times New Roman"/>
          <w:bCs/>
          <w:sz w:val="28"/>
          <w:szCs w:val="28"/>
        </w:rPr>
        <w:t>на 202</w:t>
      </w:r>
      <w:r w:rsidR="007964FB">
        <w:rPr>
          <w:rFonts w:ascii="Times New Roman" w:hAnsi="Times New Roman"/>
          <w:bCs/>
          <w:sz w:val="28"/>
          <w:szCs w:val="28"/>
        </w:rPr>
        <w:t>1</w:t>
      </w:r>
      <w:r w:rsidR="003D58AF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7964FB">
        <w:rPr>
          <w:rFonts w:ascii="Times New Roman" w:hAnsi="Times New Roman"/>
          <w:bCs/>
          <w:sz w:val="28"/>
          <w:szCs w:val="28"/>
        </w:rPr>
        <w:t>2</w:t>
      </w:r>
      <w:r w:rsidRPr="00992D1E">
        <w:rPr>
          <w:rFonts w:ascii="Times New Roman" w:hAnsi="Times New Roman"/>
          <w:bCs/>
          <w:sz w:val="28"/>
          <w:szCs w:val="28"/>
        </w:rPr>
        <w:t>-202</w:t>
      </w:r>
      <w:r w:rsidR="007964FB">
        <w:rPr>
          <w:rFonts w:ascii="Times New Roman" w:hAnsi="Times New Roman"/>
          <w:bCs/>
          <w:sz w:val="28"/>
          <w:szCs w:val="28"/>
        </w:rPr>
        <w:t>3</w:t>
      </w:r>
      <w:r w:rsidRPr="00992D1E">
        <w:rPr>
          <w:rFonts w:ascii="Times New Roman" w:hAnsi="Times New Roman"/>
          <w:bCs/>
          <w:sz w:val="28"/>
          <w:szCs w:val="28"/>
        </w:rPr>
        <w:t xml:space="preserve"> годов согласно приложе</w:t>
      </w:r>
      <w:r w:rsidR="003E58C4">
        <w:rPr>
          <w:rFonts w:ascii="Times New Roman" w:hAnsi="Times New Roman"/>
          <w:bCs/>
          <w:sz w:val="28"/>
          <w:szCs w:val="28"/>
        </w:rPr>
        <w:t xml:space="preserve">нию </w:t>
      </w:r>
      <w:r w:rsidR="007964FB">
        <w:rPr>
          <w:rFonts w:ascii="Times New Roman" w:hAnsi="Times New Roman"/>
          <w:bCs/>
          <w:sz w:val="28"/>
          <w:szCs w:val="28"/>
        </w:rPr>
        <w:t>8</w:t>
      </w:r>
      <w:r w:rsidRPr="00992D1E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EC219B" w:rsidRDefault="00EC219B" w:rsidP="00EC219B">
      <w:pPr>
        <w:pStyle w:val="aa"/>
        <w:rPr>
          <w:b/>
        </w:rPr>
      </w:pPr>
    </w:p>
    <w:p w:rsidR="00EC219B" w:rsidRDefault="00EC219B" w:rsidP="00EC219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1</w:t>
      </w:r>
      <w:r w:rsidR="007964FB">
        <w:rPr>
          <w:b/>
          <w:sz w:val="28"/>
          <w:szCs w:val="28"/>
        </w:rPr>
        <w:t>1</w:t>
      </w:r>
      <w:r w:rsidRPr="00550D20">
        <w:rPr>
          <w:b/>
          <w:sz w:val="28"/>
          <w:szCs w:val="28"/>
        </w:rPr>
        <w:t>. Иные межбюджетные трансферты, направляемые в районный бюджет</w:t>
      </w:r>
    </w:p>
    <w:p w:rsidR="00EC219B" w:rsidRPr="00550D20" w:rsidRDefault="00EC219B" w:rsidP="00EC219B">
      <w:pPr>
        <w:pStyle w:val="aa"/>
        <w:rPr>
          <w:b/>
          <w:sz w:val="28"/>
          <w:szCs w:val="28"/>
        </w:rPr>
      </w:pPr>
    </w:p>
    <w:p w:rsidR="00EC219B" w:rsidRDefault="00EC219B" w:rsidP="00EC219B">
      <w:pPr>
        <w:pStyle w:val="aa"/>
        <w:jc w:val="both"/>
        <w:rPr>
          <w:sz w:val="28"/>
          <w:szCs w:val="28"/>
        </w:rPr>
      </w:pPr>
      <w:r>
        <w:rPr>
          <w:b/>
          <w:color w:val="0070C0"/>
        </w:rPr>
        <w:t xml:space="preserve">           </w:t>
      </w:r>
      <w:r w:rsidRPr="00201457">
        <w:rPr>
          <w:b/>
          <w:color w:val="0070C0"/>
        </w:rPr>
        <w:t> </w:t>
      </w:r>
      <w:r w:rsidRPr="00F96473">
        <w:rPr>
          <w:sz w:val="28"/>
          <w:szCs w:val="28"/>
        </w:rPr>
        <w:t>Установить, что иные межбюджетные трансферты, выделяемые из бюджета поселения в районный бюджет на финансирование расходов по передаваемым органами местного самоуправления поселений для осуществления части полномочий органам</w:t>
      </w:r>
      <w:r>
        <w:rPr>
          <w:sz w:val="28"/>
          <w:szCs w:val="28"/>
        </w:rPr>
        <w:t>и</w:t>
      </w:r>
      <w:r w:rsidRPr="00F96473">
        <w:rPr>
          <w:sz w:val="28"/>
          <w:szCs w:val="28"/>
        </w:rPr>
        <w:t xml:space="preserve"> местного самоуправления муниципального района направляются </w:t>
      </w:r>
      <w:r w:rsidR="00B6078E">
        <w:rPr>
          <w:sz w:val="28"/>
          <w:szCs w:val="28"/>
        </w:rPr>
        <w:t>на 202</w:t>
      </w:r>
      <w:r w:rsidR="007964FB">
        <w:rPr>
          <w:sz w:val="28"/>
          <w:szCs w:val="28"/>
        </w:rPr>
        <w:t>1</w:t>
      </w:r>
      <w:r w:rsidR="003D58AF">
        <w:rPr>
          <w:sz w:val="28"/>
          <w:szCs w:val="28"/>
        </w:rPr>
        <w:t xml:space="preserve"> год и плановый период 202</w:t>
      </w:r>
      <w:r w:rsidR="007964FB">
        <w:rPr>
          <w:sz w:val="28"/>
          <w:szCs w:val="28"/>
        </w:rPr>
        <w:t>2</w:t>
      </w:r>
      <w:r w:rsidRPr="00534ECF">
        <w:rPr>
          <w:sz w:val="28"/>
          <w:szCs w:val="28"/>
        </w:rPr>
        <w:t>-202</w:t>
      </w:r>
      <w:r w:rsidR="007964FB">
        <w:rPr>
          <w:sz w:val="28"/>
          <w:szCs w:val="28"/>
        </w:rPr>
        <w:t>3</w:t>
      </w:r>
      <w:r w:rsidRPr="00534ECF">
        <w:rPr>
          <w:sz w:val="28"/>
          <w:szCs w:val="28"/>
        </w:rPr>
        <w:t xml:space="preserve"> годов</w:t>
      </w:r>
      <w:r w:rsidRPr="00F96473">
        <w:rPr>
          <w:sz w:val="28"/>
          <w:szCs w:val="28"/>
        </w:rPr>
        <w:t xml:space="preserve"> </w:t>
      </w:r>
      <w:r w:rsidR="007964FB">
        <w:rPr>
          <w:sz w:val="28"/>
          <w:szCs w:val="28"/>
        </w:rPr>
        <w:t>согласно приложению 9</w:t>
      </w:r>
      <w:r w:rsidRPr="00F96473">
        <w:rPr>
          <w:sz w:val="28"/>
          <w:szCs w:val="28"/>
        </w:rPr>
        <w:t xml:space="preserve"> к настоящему решению.</w:t>
      </w:r>
    </w:p>
    <w:p w:rsidR="00EC219B" w:rsidRDefault="00EC219B" w:rsidP="00EC219B">
      <w:pPr>
        <w:jc w:val="center"/>
        <w:rPr>
          <w:b/>
          <w:sz w:val="28"/>
          <w:szCs w:val="28"/>
        </w:rPr>
      </w:pPr>
    </w:p>
    <w:p w:rsidR="00EC219B" w:rsidRPr="00B51633" w:rsidRDefault="00EC219B" w:rsidP="00EC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7964FB">
        <w:rPr>
          <w:b/>
          <w:sz w:val="28"/>
          <w:szCs w:val="28"/>
        </w:rPr>
        <w:t>2</w:t>
      </w:r>
      <w:r w:rsidRPr="00B516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51633">
        <w:rPr>
          <w:b/>
          <w:sz w:val="28"/>
          <w:szCs w:val="28"/>
        </w:rPr>
        <w:t xml:space="preserve">Особенности использования средств, получаемых </w:t>
      </w:r>
    </w:p>
    <w:p w:rsidR="00EC219B" w:rsidRPr="00B51633" w:rsidRDefault="00EC219B" w:rsidP="00EC219B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бюджетными учреждениями сельсовета</w:t>
      </w:r>
    </w:p>
    <w:p w:rsidR="00EC219B" w:rsidRPr="00B51633" w:rsidRDefault="00EC219B" w:rsidP="00EC219B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</w:t>
      </w:r>
    </w:p>
    <w:p w:rsidR="00EC219B" w:rsidRPr="000F5C8B" w:rsidRDefault="00EC219B" w:rsidP="00EC219B">
      <w:pPr>
        <w:jc w:val="both"/>
        <w:rPr>
          <w:b/>
          <w:sz w:val="28"/>
          <w:szCs w:val="28"/>
        </w:rPr>
      </w:pPr>
      <w:r w:rsidRPr="00B51633">
        <w:rPr>
          <w:sz w:val="28"/>
          <w:szCs w:val="28"/>
        </w:rPr>
        <w:t xml:space="preserve">                 </w:t>
      </w:r>
      <w:r w:rsidRPr="000F5C8B">
        <w:rPr>
          <w:sz w:val="28"/>
          <w:szCs w:val="28"/>
        </w:rPr>
        <w:t>Доходы от платных услуг, оказываемых муниципальными учреждениями, безвозмездные поступления от физических и юридических лиц, в том числе добровольные пожертвования, и  от иной приносящей доход деятельности, осуществляемой муниципальными учреждениями и от сдачи в аренду имущества, находящегося в муниципальной собственности и переданного в оперативное управление муниципальным учреждениям, направляются в пределах сумм, фактически поступивших в доход местного бюджета и отраженных на лицевых счетах муниципальных учреждений, на обеспечение их деятельности в соответствии с бюджетной сметой.</w:t>
      </w:r>
    </w:p>
    <w:p w:rsidR="00EC219B" w:rsidRDefault="00EC219B" w:rsidP="00EC219B">
      <w:pPr>
        <w:jc w:val="both"/>
        <w:rPr>
          <w:b/>
          <w:sz w:val="28"/>
          <w:szCs w:val="28"/>
        </w:rPr>
      </w:pPr>
    </w:p>
    <w:p w:rsidR="00EC219B" w:rsidRDefault="00EC219B" w:rsidP="00EC219B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Статья 1</w:t>
      </w:r>
      <w:r w:rsidR="007964FB">
        <w:rPr>
          <w:b/>
          <w:sz w:val="28"/>
          <w:szCs w:val="28"/>
        </w:rPr>
        <w:t>3</w:t>
      </w:r>
      <w:r w:rsidRPr="00B51633">
        <w:rPr>
          <w:b/>
          <w:sz w:val="28"/>
          <w:szCs w:val="28"/>
        </w:rPr>
        <w:t>. Использование дополнительных доходов</w:t>
      </w:r>
    </w:p>
    <w:p w:rsidR="00EC219B" w:rsidRDefault="00EC219B" w:rsidP="00EC219B">
      <w:pPr>
        <w:jc w:val="center"/>
        <w:rPr>
          <w:b/>
          <w:sz w:val="28"/>
          <w:szCs w:val="28"/>
        </w:rPr>
      </w:pPr>
    </w:p>
    <w:p w:rsidR="00EC219B" w:rsidRDefault="00EC219B" w:rsidP="00EC219B">
      <w:pPr>
        <w:jc w:val="both"/>
        <w:rPr>
          <w:sz w:val="28"/>
          <w:szCs w:val="28"/>
        </w:rPr>
      </w:pPr>
      <w:r w:rsidRPr="00B5163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B51633">
        <w:rPr>
          <w:sz w:val="28"/>
          <w:szCs w:val="28"/>
        </w:rPr>
        <w:t>Установить, что доходы</w:t>
      </w:r>
      <w:r>
        <w:rPr>
          <w:sz w:val="28"/>
          <w:szCs w:val="28"/>
        </w:rPr>
        <w:t>,</w:t>
      </w:r>
      <w:r w:rsidRPr="00B51633">
        <w:rPr>
          <w:sz w:val="28"/>
          <w:szCs w:val="28"/>
        </w:rPr>
        <w:t xml:space="preserve"> полученные сверх утвержденных решением </w:t>
      </w:r>
      <w:proofErr w:type="spellStart"/>
      <w:r w:rsidRPr="00B51633">
        <w:rPr>
          <w:sz w:val="28"/>
          <w:szCs w:val="28"/>
        </w:rPr>
        <w:t>Недокурского</w:t>
      </w:r>
      <w:proofErr w:type="spellEnd"/>
      <w:r w:rsidRPr="00B51633">
        <w:rPr>
          <w:sz w:val="28"/>
          <w:szCs w:val="28"/>
        </w:rPr>
        <w:t xml:space="preserve"> сельского Совета депутатов, направлять на  расходы по</w:t>
      </w:r>
    </w:p>
    <w:p w:rsidR="00EC219B" w:rsidRDefault="00EC219B" w:rsidP="00EC219B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>согласованию с сельским Советом</w:t>
      </w:r>
      <w:r>
        <w:rPr>
          <w:sz w:val="28"/>
          <w:szCs w:val="28"/>
        </w:rPr>
        <w:t xml:space="preserve"> депутатов</w:t>
      </w:r>
      <w:r w:rsidRPr="00B51633">
        <w:rPr>
          <w:sz w:val="28"/>
          <w:szCs w:val="28"/>
        </w:rPr>
        <w:t>.</w:t>
      </w: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Статья 1</w:t>
      </w:r>
      <w:r w:rsidR="007964FB">
        <w:rPr>
          <w:b/>
          <w:sz w:val="28"/>
          <w:szCs w:val="28"/>
        </w:rPr>
        <w:t>4</w:t>
      </w:r>
      <w:r w:rsidRPr="00B51633">
        <w:rPr>
          <w:b/>
          <w:sz w:val="28"/>
          <w:szCs w:val="28"/>
        </w:rPr>
        <w:t>. Дорожный фонд.</w:t>
      </w:r>
    </w:p>
    <w:p w:rsidR="00B666D3" w:rsidRDefault="00B666D3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</w:p>
    <w:p w:rsidR="00B666D3" w:rsidRDefault="00EC219B" w:rsidP="008D4E91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1.Утвердить объем бюджетных ассигнований дорожного фонда</w:t>
      </w:r>
      <w:r w:rsidR="003D58AF">
        <w:rPr>
          <w:sz w:val="28"/>
          <w:szCs w:val="28"/>
        </w:rPr>
        <w:t xml:space="preserve"> </w:t>
      </w:r>
    </w:p>
    <w:p w:rsidR="00EC219B" w:rsidRPr="00B51633" w:rsidRDefault="003D58AF" w:rsidP="00B666D3">
      <w:pPr>
        <w:shd w:val="clear" w:color="auto" w:fill="FFFFFF"/>
        <w:ind w:right="58"/>
        <w:rPr>
          <w:sz w:val="28"/>
          <w:szCs w:val="28"/>
        </w:rPr>
      </w:pP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</w:t>
      </w:r>
      <w:r w:rsidR="00B015D5">
        <w:rPr>
          <w:sz w:val="28"/>
          <w:szCs w:val="28"/>
        </w:rPr>
        <w:t>ета на 202</w:t>
      </w:r>
      <w:r w:rsidR="007964FB">
        <w:rPr>
          <w:sz w:val="28"/>
          <w:szCs w:val="28"/>
        </w:rPr>
        <w:t>1</w:t>
      </w:r>
      <w:r w:rsidR="00EC219B" w:rsidRPr="00B51633">
        <w:rPr>
          <w:sz w:val="28"/>
          <w:szCs w:val="28"/>
        </w:rPr>
        <w:t xml:space="preserve"> год в </w:t>
      </w:r>
      <w:r w:rsidR="007810EE">
        <w:rPr>
          <w:sz w:val="28"/>
          <w:szCs w:val="28"/>
        </w:rPr>
        <w:t xml:space="preserve">сумме </w:t>
      </w:r>
      <w:r w:rsidR="007964FB">
        <w:rPr>
          <w:sz w:val="28"/>
          <w:szCs w:val="28"/>
        </w:rPr>
        <w:t>481</w:t>
      </w:r>
      <w:r w:rsidR="00EC219B">
        <w:rPr>
          <w:sz w:val="28"/>
          <w:szCs w:val="28"/>
        </w:rPr>
        <w:t>,</w:t>
      </w:r>
      <w:r w:rsidR="007964FB">
        <w:rPr>
          <w:sz w:val="28"/>
          <w:szCs w:val="28"/>
        </w:rPr>
        <w:t>79737</w:t>
      </w:r>
      <w:r>
        <w:rPr>
          <w:sz w:val="28"/>
          <w:szCs w:val="28"/>
        </w:rPr>
        <w:t xml:space="preserve"> тыс. рублей, на 202</w:t>
      </w:r>
      <w:r w:rsidR="007964FB">
        <w:rPr>
          <w:sz w:val="28"/>
          <w:szCs w:val="28"/>
        </w:rPr>
        <w:t>2</w:t>
      </w:r>
      <w:r w:rsidR="00EC219B" w:rsidRPr="00B51633">
        <w:rPr>
          <w:sz w:val="28"/>
          <w:szCs w:val="28"/>
        </w:rPr>
        <w:t xml:space="preserve"> год в </w:t>
      </w:r>
      <w:r w:rsidR="00EC219B">
        <w:rPr>
          <w:sz w:val="28"/>
          <w:szCs w:val="28"/>
        </w:rPr>
        <w:t xml:space="preserve">сумме </w:t>
      </w:r>
      <w:r w:rsidR="007810EE">
        <w:rPr>
          <w:sz w:val="28"/>
          <w:szCs w:val="28"/>
        </w:rPr>
        <w:t>5</w:t>
      </w:r>
      <w:r w:rsidR="007964FB">
        <w:rPr>
          <w:sz w:val="28"/>
          <w:szCs w:val="28"/>
        </w:rPr>
        <w:t>00</w:t>
      </w:r>
      <w:r w:rsidR="007810EE">
        <w:rPr>
          <w:sz w:val="28"/>
          <w:szCs w:val="28"/>
        </w:rPr>
        <w:t>,</w:t>
      </w:r>
      <w:r w:rsidR="007964FB">
        <w:rPr>
          <w:sz w:val="28"/>
          <w:szCs w:val="28"/>
        </w:rPr>
        <w:t>3566</w:t>
      </w:r>
      <w:r w:rsidR="00EC219B">
        <w:rPr>
          <w:sz w:val="28"/>
          <w:szCs w:val="28"/>
        </w:rPr>
        <w:t>0 тыс. рублей, на 202</w:t>
      </w:r>
      <w:r w:rsidR="007964FB">
        <w:rPr>
          <w:sz w:val="28"/>
          <w:szCs w:val="28"/>
        </w:rPr>
        <w:t>3</w:t>
      </w:r>
      <w:r w:rsidR="00EC219B">
        <w:rPr>
          <w:sz w:val="28"/>
          <w:szCs w:val="28"/>
        </w:rPr>
        <w:t xml:space="preserve"> год в сумме </w:t>
      </w:r>
      <w:r w:rsidR="007964FB">
        <w:rPr>
          <w:sz w:val="28"/>
          <w:szCs w:val="28"/>
        </w:rPr>
        <w:t>5</w:t>
      </w:r>
      <w:r w:rsidR="008D4E91">
        <w:rPr>
          <w:sz w:val="28"/>
          <w:szCs w:val="28"/>
        </w:rPr>
        <w:t>2</w:t>
      </w:r>
      <w:r w:rsidR="007964FB">
        <w:rPr>
          <w:sz w:val="28"/>
          <w:szCs w:val="28"/>
        </w:rPr>
        <w:t>0</w:t>
      </w:r>
      <w:r w:rsidR="00EC219B" w:rsidRPr="00B51633">
        <w:rPr>
          <w:sz w:val="28"/>
          <w:szCs w:val="28"/>
        </w:rPr>
        <w:t>,</w:t>
      </w:r>
      <w:r w:rsidR="007964FB">
        <w:rPr>
          <w:sz w:val="28"/>
          <w:szCs w:val="28"/>
        </w:rPr>
        <w:t>32045</w:t>
      </w:r>
      <w:r w:rsidR="00EC219B" w:rsidRPr="00B51633">
        <w:rPr>
          <w:sz w:val="28"/>
          <w:szCs w:val="28"/>
        </w:rPr>
        <w:t xml:space="preserve"> тыс. рублей. </w:t>
      </w:r>
    </w:p>
    <w:p w:rsidR="0047064C" w:rsidRDefault="0047064C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</w:p>
    <w:p w:rsidR="00FB28AF" w:rsidRDefault="00FB28AF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  <w:r w:rsidRPr="00B51633">
        <w:rPr>
          <w:b/>
          <w:bCs/>
          <w:iCs/>
          <w:sz w:val="28"/>
          <w:szCs w:val="28"/>
        </w:rPr>
        <w:lastRenderedPageBreak/>
        <w:t>Статья 1</w:t>
      </w:r>
      <w:r w:rsidR="007964FB">
        <w:rPr>
          <w:b/>
          <w:bCs/>
          <w:iCs/>
          <w:sz w:val="28"/>
          <w:szCs w:val="28"/>
        </w:rPr>
        <w:t>5</w:t>
      </w:r>
      <w:r w:rsidRPr="00B51633">
        <w:rPr>
          <w:b/>
          <w:bCs/>
          <w:iCs/>
          <w:sz w:val="28"/>
          <w:szCs w:val="28"/>
        </w:rPr>
        <w:t xml:space="preserve">. Резервный фонд </w:t>
      </w: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</w:p>
    <w:p w:rsidR="00EC219B" w:rsidRPr="004A7830" w:rsidRDefault="00EC219B" w:rsidP="00EC219B">
      <w:pPr>
        <w:shd w:val="clear" w:color="auto" w:fill="FFFFFF"/>
        <w:ind w:right="58" w:firstLine="709"/>
        <w:jc w:val="both"/>
        <w:rPr>
          <w:iCs/>
          <w:sz w:val="28"/>
          <w:szCs w:val="28"/>
        </w:rPr>
      </w:pPr>
      <w:r w:rsidRPr="004A7830">
        <w:rPr>
          <w:sz w:val="28"/>
          <w:szCs w:val="28"/>
        </w:rPr>
        <w:t>1.Установить, что в расходной части бюджета сельсовета предусм</w:t>
      </w:r>
      <w:r w:rsidR="00B015D5">
        <w:rPr>
          <w:sz w:val="28"/>
          <w:szCs w:val="28"/>
        </w:rPr>
        <w:t>атривается резервный фонд на 202</w:t>
      </w:r>
      <w:r w:rsidR="007964FB">
        <w:rPr>
          <w:sz w:val="28"/>
          <w:szCs w:val="28"/>
        </w:rPr>
        <w:t>1</w:t>
      </w:r>
      <w:r w:rsidRPr="004A7830">
        <w:rPr>
          <w:sz w:val="28"/>
          <w:szCs w:val="28"/>
        </w:rPr>
        <w:t xml:space="preserve"> год в сумме </w:t>
      </w:r>
      <w:r w:rsidR="00C80070">
        <w:rPr>
          <w:sz w:val="28"/>
          <w:szCs w:val="28"/>
        </w:rPr>
        <w:t>21,862</w:t>
      </w:r>
      <w:r w:rsidR="00530D4E">
        <w:rPr>
          <w:sz w:val="28"/>
          <w:szCs w:val="28"/>
        </w:rPr>
        <w:t xml:space="preserve"> тыс. рублей, на 202</w:t>
      </w:r>
      <w:r w:rsidR="007964FB">
        <w:rPr>
          <w:sz w:val="28"/>
          <w:szCs w:val="28"/>
        </w:rPr>
        <w:t>2</w:t>
      </w:r>
      <w:r w:rsidRPr="004A7830">
        <w:rPr>
          <w:sz w:val="28"/>
          <w:szCs w:val="28"/>
        </w:rPr>
        <w:t xml:space="preserve"> год в сумме  </w:t>
      </w:r>
      <w:r w:rsidR="00C80070">
        <w:rPr>
          <w:sz w:val="28"/>
          <w:szCs w:val="28"/>
        </w:rPr>
        <w:t>22,652</w:t>
      </w:r>
      <w:r>
        <w:rPr>
          <w:sz w:val="28"/>
          <w:szCs w:val="28"/>
        </w:rPr>
        <w:t xml:space="preserve"> тыс. рублей, на 202</w:t>
      </w:r>
      <w:r w:rsidR="007964FB">
        <w:rPr>
          <w:sz w:val="28"/>
          <w:szCs w:val="28"/>
        </w:rPr>
        <w:t>3</w:t>
      </w:r>
      <w:r w:rsidRPr="004A7830">
        <w:rPr>
          <w:sz w:val="28"/>
          <w:szCs w:val="28"/>
        </w:rPr>
        <w:t xml:space="preserve"> год в сумме </w:t>
      </w:r>
      <w:r w:rsidR="00C80070">
        <w:rPr>
          <w:sz w:val="28"/>
          <w:szCs w:val="28"/>
        </w:rPr>
        <w:t>23,652</w:t>
      </w:r>
      <w:r>
        <w:rPr>
          <w:sz w:val="28"/>
          <w:szCs w:val="28"/>
        </w:rPr>
        <w:t xml:space="preserve"> </w:t>
      </w:r>
      <w:r w:rsidRPr="004A7830">
        <w:rPr>
          <w:sz w:val="28"/>
          <w:szCs w:val="28"/>
        </w:rPr>
        <w:t>тыс. рублей</w:t>
      </w:r>
      <w:r w:rsidRPr="004A7830">
        <w:rPr>
          <w:iCs/>
          <w:sz w:val="28"/>
          <w:szCs w:val="28"/>
        </w:rPr>
        <w:t>.</w:t>
      </w:r>
    </w:p>
    <w:p w:rsidR="00EC219B" w:rsidRPr="00B51633" w:rsidRDefault="00EC219B" w:rsidP="00EC219B">
      <w:pPr>
        <w:ind w:firstLine="709"/>
        <w:jc w:val="both"/>
        <w:rPr>
          <w:sz w:val="28"/>
          <w:szCs w:val="28"/>
        </w:rPr>
      </w:pPr>
      <w:r w:rsidRPr="004A7830">
        <w:rPr>
          <w:sz w:val="28"/>
          <w:szCs w:val="28"/>
        </w:rPr>
        <w:t>2.Расходование средств фонда о</w:t>
      </w:r>
      <w:r>
        <w:rPr>
          <w:sz w:val="28"/>
          <w:szCs w:val="28"/>
        </w:rPr>
        <w:t>существляется в соответствии с Положение</w:t>
      </w:r>
      <w:r w:rsidRPr="004A7830">
        <w:rPr>
          <w:sz w:val="28"/>
          <w:szCs w:val="28"/>
        </w:rPr>
        <w:t>м</w:t>
      </w:r>
      <w:r>
        <w:rPr>
          <w:sz w:val="28"/>
          <w:szCs w:val="28"/>
        </w:rPr>
        <w:t xml:space="preserve"> о резервном фонде администрации</w:t>
      </w:r>
      <w:r w:rsidRPr="004A7830">
        <w:rPr>
          <w:sz w:val="28"/>
          <w:szCs w:val="28"/>
        </w:rPr>
        <w:t>,</w:t>
      </w:r>
      <w:r w:rsidRPr="00B51633">
        <w:rPr>
          <w:sz w:val="28"/>
          <w:szCs w:val="28"/>
        </w:rPr>
        <w:t xml:space="preserve"> утвержденным Постановлением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№ 21-п</w:t>
      </w:r>
      <w:r w:rsidRPr="00B51633">
        <w:rPr>
          <w:sz w:val="28"/>
          <w:szCs w:val="28"/>
        </w:rPr>
        <w:t xml:space="preserve"> от 01.</w:t>
      </w:r>
      <w:r>
        <w:rPr>
          <w:sz w:val="28"/>
          <w:szCs w:val="28"/>
        </w:rPr>
        <w:t>04.2016</w:t>
      </w:r>
      <w:r w:rsidRPr="00B51633">
        <w:rPr>
          <w:sz w:val="28"/>
          <w:szCs w:val="28"/>
        </w:rPr>
        <w:t xml:space="preserve"> года.</w:t>
      </w:r>
    </w:p>
    <w:p w:rsidR="00EC219B" w:rsidRPr="00B51633" w:rsidRDefault="00EC219B" w:rsidP="00EC219B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3.Администрация сельсовета ежеквартально информирует </w:t>
      </w:r>
      <w:proofErr w:type="spellStart"/>
      <w:r w:rsidRPr="00B51633">
        <w:rPr>
          <w:sz w:val="28"/>
          <w:szCs w:val="28"/>
        </w:rPr>
        <w:t>Недокурский</w:t>
      </w:r>
      <w:proofErr w:type="spellEnd"/>
      <w:r w:rsidRPr="00B51633">
        <w:rPr>
          <w:sz w:val="28"/>
          <w:szCs w:val="28"/>
        </w:rPr>
        <w:t xml:space="preserve"> сельский </w:t>
      </w:r>
      <w:r w:rsidRPr="00B51633">
        <w:rPr>
          <w:spacing w:val="-6"/>
          <w:sz w:val="28"/>
          <w:szCs w:val="28"/>
        </w:rPr>
        <w:t xml:space="preserve">Совет депутатов </w:t>
      </w:r>
      <w:r w:rsidRPr="00B51633">
        <w:rPr>
          <w:sz w:val="28"/>
          <w:szCs w:val="28"/>
        </w:rPr>
        <w:t>о расходовании средств резервного фонда.</w:t>
      </w:r>
    </w:p>
    <w:p w:rsidR="00EC219B" w:rsidRDefault="00EC219B" w:rsidP="00EC219B">
      <w:pPr>
        <w:ind w:firstLine="720"/>
        <w:jc w:val="both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 xml:space="preserve">           </w:t>
      </w:r>
    </w:p>
    <w:p w:rsidR="00EC219B" w:rsidRPr="00B51633" w:rsidRDefault="00EC219B" w:rsidP="00EC219B">
      <w:pPr>
        <w:ind w:firstLine="720"/>
        <w:jc w:val="center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>Статья 1</w:t>
      </w:r>
      <w:r w:rsidR="00C80070">
        <w:rPr>
          <w:b/>
          <w:color w:val="000000"/>
          <w:sz w:val="28"/>
          <w:szCs w:val="28"/>
        </w:rPr>
        <w:t>6</w:t>
      </w:r>
      <w:r w:rsidRPr="00B51633">
        <w:rPr>
          <w:b/>
          <w:color w:val="000000"/>
          <w:sz w:val="28"/>
          <w:szCs w:val="28"/>
        </w:rPr>
        <w:t>. Муниципальный долг сельсовета</w:t>
      </w:r>
    </w:p>
    <w:p w:rsidR="00EC219B" w:rsidRPr="00B51633" w:rsidRDefault="00EC219B" w:rsidP="00EC219B">
      <w:pPr>
        <w:jc w:val="both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ab/>
      </w:r>
    </w:p>
    <w:p w:rsidR="00696951" w:rsidRPr="00B51633" w:rsidRDefault="00EC219B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6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6951" w:rsidRPr="00B5163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96951" w:rsidRPr="00C446C2">
        <w:rPr>
          <w:rFonts w:ascii="Times New Roman" w:hAnsi="Times New Roman"/>
          <w:sz w:val="28"/>
          <w:szCs w:val="28"/>
        </w:rPr>
        <w:t>Установить верхний предел муниципального долга</w:t>
      </w:r>
      <w:r w:rsidR="00696951" w:rsidRPr="00A55EB4">
        <w:rPr>
          <w:sz w:val="28"/>
          <w:szCs w:val="28"/>
        </w:rPr>
        <w:t xml:space="preserve"> </w:t>
      </w:r>
      <w:proofErr w:type="spellStart"/>
      <w:r w:rsidR="00696951"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 по долговым обязательствам</w:t>
      </w:r>
      <w:r w:rsidR="00696951" w:rsidRPr="00AD48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6951"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696951" w:rsidRPr="00B51633">
        <w:rPr>
          <w:rFonts w:ascii="Times New Roman" w:hAnsi="Times New Roman"/>
          <w:sz w:val="28"/>
          <w:szCs w:val="28"/>
        </w:rPr>
        <w:t xml:space="preserve">: 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613940">
        <w:rPr>
          <w:rFonts w:ascii="Times New Roman" w:hAnsi="Times New Roman"/>
          <w:sz w:val="28"/>
          <w:szCs w:val="28"/>
        </w:rPr>
        <w:t>2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613940">
        <w:rPr>
          <w:rFonts w:ascii="Times New Roman" w:hAnsi="Times New Roman"/>
          <w:sz w:val="28"/>
          <w:szCs w:val="28"/>
        </w:rPr>
        <w:t>3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613940">
        <w:rPr>
          <w:rFonts w:ascii="Times New Roman" w:hAnsi="Times New Roman"/>
          <w:sz w:val="28"/>
          <w:szCs w:val="28"/>
        </w:rPr>
        <w:t>4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696951" w:rsidRDefault="00B941B4" w:rsidP="006969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96951" w:rsidRPr="00B51633">
        <w:rPr>
          <w:color w:val="000000"/>
          <w:sz w:val="28"/>
          <w:szCs w:val="28"/>
        </w:rPr>
        <w:t xml:space="preserve">  </w:t>
      </w:r>
      <w:r w:rsidR="00696951" w:rsidRPr="00B51633">
        <w:rPr>
          <w:sz w:val="28"/>
          <w:szCs w:val="28"/>
        </w:rPr>
        <w:t xml:space="preserve">2. </w:t>
      </w:r>
      <w:r w:rsidR="00696951">
        <w:rPr>
          <w:color w:val="000000"/>
          <w:sz w:val="28"/>
          <w:szCs w:val="28"/>
        </w:rPr>
        <w:t xml:space="preserve"> </w:t>
      </w:r>
      <w:r w:rsidR="00696951" w:rsidRPr="00A55EB4">
        <w:rPr>
          <w:sz w:val="28"/>
          <w:szCs w:val="28"/>
        </w:rPr>
        <w:t>Установить</w:t>
      </w:r>
      <w:r w:rsidR="00613940">
        <w:rPr>
          <w:sz w:val="28"/>
          <w:szCs w:val="28"/>
        </w:rPr>
        <w:t>, что в 2021 году и плановом периоде 2022-2023 годов</w:t>
      </w:r>
      <w:r w:rsidR="00696951" w:rsidRPr="00A55EB4">
        <w:rPr>
          <w:sz w:val="28"/>
          <w:szCs w:val="28"/>
        </w:rPr>
        <w:t xml:space="preserve"> муниципальн</w:t>
      </w:r>
      <w:r w:rsidR="00613940">
        <w:rPr>
          <w:sz w:val="28"/>
          <w:szCs w:val="28"/>
        </w:rPr>
        <w:t xml:space="preserve">ые гарантии </w:t>
      </w:r>
      <w:r w:rsidR="00696951">
        <w:rPr>
          <w:color w:val="000000"/>
          <w:sz w:val="28"/>
          <w:szCs w:val="28"/>
        </w:rPr>
        <w:t xml:space="preserve"> </w:t>
      </w:r>
      <w:proofErr w:type="spellStart"/>
      <w:r w:rsidR="00696951" w:rsidRPr="00B51633">
        <w:rPr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color w:val="000000"/>
          <w:sz w:val="28"/>
          <w:szCs w:val="28"/>
        </w:rPr>
        <w:t xml:space="preserve"> сельсовета</w:t>
      </w:r>
      <w:r w:rsidR="00613940">
        <w:rPr>
          <w:color w:val="000000"/>
          <w:sz w:val="28"/>
          <w:szCs w:val="28"/>
        </w:rPr>
        <w:t xml:space="preserve"> не предоставляются.</w:t>
      </w:r>
    </w:p>
    <w:p w:rsidR="00696951" w:rsidRDefault="00696951" w:rsidP="006139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13940">
        <w:rPr>
          <w:color w:val="000000"/>
          <w:sz w:val="28"/>
          <w:szCs w:val="28"/>
        </w:rPr>
        <w:t xml:space="preserve">Бюджетные ассигнования на исполнение муниципальных гарантий </w:t>
      </w:r>
      <w:proofErr w:type="spellStart"/>
      <w:r w:rsidR="00613940" w:rsidRPr="00B51633">
        <w:rPr>
          <w:color w:val="000000"/>
          <w:sz w:val="28"/>
          <w:szCs w:val="28"/>
        </w:rPr>
        <w:t>Недокурского</w:t>
      </w:r>
      <w:proofErr w:type="spellEnd"/>
      <w:r w:rsidR="00613940" w:rsidRPr="00B51633">
        <w:rPr>
          <w:color w:val="000000"/>
          <w:sz w:val="28"/>
          <w:szCs w:val="28"/>
        </w:rPr>
        <w:t xml:space="preserve"> сельсовета</w:t>
      </w:r>
      <w:r w:rsidR="00613940">
        <w:rPr>
          <w:color w:val="000000"/>
          <w:sz w:val="28"/>
          <w:szCs w:val="28"/>
        </w:rPr>
        <w:t xml:space="preserve"> по возможным гарантийным случаям на </w:t>
      </w:r>
      <w:r w:rsidR="00613940">
        <w:rPr>
          <w:sz w:val="28"/>
          <w:szCs w:val="28"/>
        </w:rPr>
        <w:t>2021 год и плановый период 2022-2023 годов не предусмотрены.</w:t>
      </w:r>
    </w:p>
    <w:p w:rsidR="007810EE" w:rsidRDefault="007810EE" w:rsidP="00EC219B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C219B" w:rsidRPr="0067457C" w:rsidRDefault="00EC219B" w:rsidP="00EC219B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67457C">
        <w:rPr>
          <w:rFonts w:ascii="Times New Roman" w:hAnsi="Times New Roman"/>
          <w:b/>
          <w:bCs/>
          <w:spacing w:val="-7"/>
          <w:sz w:val="28"/>
          <w:szCs w:val="28"/>
        </w:rPr>
        <w:t>Статья 1</w:t>
      </w:r>
      <w:r w:rsidR="00C80070">
        <w:rPr>
          <w:rFonts w:ascii="Times New Roman" w:hAnsi="Times New Roman"/>
          <w:b/>
          <w:bCs/>
          <w:spacing w:val="-7"/>
          <w:sz w:val="28"/>
          <w:szCs w:val="28"/>
        </w:rPr>
        <w:t>7</w:t>
      </w:r>
      <w:r w:rsidRPr="0067457C">
        <w:rPr>
          <w:rFonts w:ascii="Times New Roman" w:hAnsi="Times New Roman"/>
          <w:b/>
          <w:bCs/>
          <w:spacing w:val="-7"/>
          <w:sz w:val="28"/>
          <w:szCs w:val="28"/>
        </w:rPr>
        <w:t>. Контроль за исполнением настоящего решения</w:t>
      </w:r>
    </w:p>
    <w:p w:rsidR="00EC219B" w:rsidRPr="0067457C" w:rsidRDefault="00EC219B" w:rsidP="00EC219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EC219B" w:rsidRDefault="00EC219B" w:rsidP="00EC2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4856">
        <w:rPr>
          <w:sz w:val="28"/>
          <w:szCs w:val="28"/>
        </w:rPr>
        <w:t>Контроль за исполнением настоящего решения возложить на постоянную комиссию планово-бюджетную, народному образованию и правопорядку (</w:t>
      </w:r>
      <w:r w:rsidR="00C80070">
        <w:rPr>
          <w:sz w:val="28"/>
          <w:szCs w:val="28"/>
        </w:rPr>
        <w:t>Соловьева О.В.)</w:t>
      </w:r>
    </w:p>
    <w:p w:rsidR="00EC219B" w:rsidRPr="00B51633" w:rsidRDefault="00EC219B" w:rsidP="00EC219B">
      <w:pPr>
        <w:jc w:val="both"/>
        <w:rPr>
          <w:sz w:val="28"/>
          <w:szCs w:val="28"/>
        </w:rPr>
      </w:pPr>
    </w:p>
    <w:p w:rsidR="00EC219B" w:rsidRPr="00B51633" w:rsidRDefault="00530D4E" w:rsidP="00EC21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C80070">
        <w:rPr>
          <w:b/>
          <w:sz w:val="28"/>
          <w:szCs w:val="28"/>
        </w:rPr>
        <w:t>8</w:t>
      </w:r>
      <w:r w:rsidR="00EC219B" w:rsidRPr="00B51633">
        <w:rPr>
          <w:b/>
          <w:sz w:val="28"/>
          <w:szCs w:val="28"/>
        </w:rPr>
        <w:t>. Вступление в силу настоящего решения</w:t>
      </w:r>
    </w:p>
    <w:p w:rsidR="00EC219B" w:rsidRDefault="00EC219B" w:rsidP="00EC219B">
      <w:pPr>
        <w:jc w:val="both"/>
        <w:rPr>
          <w:color w:val="FF0000"/>
          <w:sz w:val="28"/>
          <w:szCs w:val="28"/>
        </w:rPr>
      </w:pPr>
      <w:r w:rsidRPr="00B51633">
        <w:rPr>
          <w:sz w:val="28"/>
          <w:szCs w:val="28"/>
        </w:rPr>
        <w:t xml:space="preserve">      </w:t>
      </w:r>
      <w:r w:rsidRPr="00B51633">
        <w:rPr>
          <w:color w:val="FF0000"/>
          <w:sz w:val="28"/>
          <w:szCs w:val="28"/>
        </w:rPr>
        <w:t xml:space="preserve">      </w:t>
      </w:r>
    </w:p>
    <w:p w:rsidR="00EC219B" w:rsidRDefault="00EC219B" w:rsidP="00EC219B">
      <w:pPr>
        <w:jc w:val="both"/>
        <w:rPr>
          <w:sz w:val="28"/>
          <w:szCs w:val="28"/>
        </w:rPr>
      </w:pPr>
      <w:r w:rsidRPr="00B51633">
        <w:rPr>
          <w:color w:val="FF0000"/>
          <w:sz w:val="28"/>
          <w:szCs w:val="28"/>
        </w:rPr>
        <w:t xml:space="preserve">  </w:t>
      </w:r>
      <w:r w:rsidRPr="00B51633">
        <w:rPr>
          <w:spacing w:val="-4"/>
          <w:sz w:val="28"/>
          <w:szCs w:val="28"/>
        </w:rPr>
        <w:t xml:space="preserve">Настоящее </w:t>
      </w:r>
      <w:r>
        <w:rPr>
          <w:spacing w:val="-4"/>
          <w:sz w:val="28"/>
          <w:szCs w:val="28"/>
        </w:rPr>
        <w:t xml:space="preserve"> </w:t>
      </w:r>
      <w:r w:rsidRPr="00B51633">
        <w:rPr>
          <w:spacing w:val="-4"/>
          <w:sz w:val="28"/>
          <w:szCs w:val="28"/>
        </w:rPr>
        <w:t xml:space="preserve">решение вступает в силу </w:t>
      </w:r>
      <w:r w:rsidR="00674EF2">
        <w:rPr>
          <w:spacing w:val="-4"/>
          <w:sz w:val="28"/>
          <w:szCs w:val="28"/>
        </w:rPr>
        <w:t xml:space="preserve">с </w:t>
      </w:r>
      <w:r>
        <w:rPr>
          <w:sz w:val="28"/>
          <w:szCs w:val="28"/>
        </w:rPr>
        <w:t>1 января</w:t>
      </w:r>
      <w:r w:rsidR="00B015D5">
        <w:rPr>
          <w:sz w:val="28"/>
          <w:szCs w:val="28"/>
        </w:rPr>
        <w:t xml:space="preserve"> 202</w:t>
      </w:r>
      <w:r w:rsidR="00C80070">
        <w:rPr>
          <w:sz w:val="28"/>
          <w:szCs w:val="28"/>
        </w:rPr>
        <w:t>1</w:t>
      </w:r>
      <w:r w:rsidRPr="00B51633">
        <w:rPr>
          <w:sz w:val="28"/>
          <w:szCs w:val="28"/>
        </w:rPr>
        <w:t xml:space="preserve"> года, но не ранее дня, следующего за днем его </w:t>
      </w:r>
      <w:r w:rsidR="00674EF2" w:rsidRPr="002441FC">
        <w:rPr>
          <w:sz w:val="28"/>
          <w:szCs w:val="28"/>
        </w:rPr>
        <w:t>официального</w:t>
      </w:r>
      <w:r w:rsidR="00674EF2" w:rsidRPr="00B51633">
        <w:rPr>
          <w:spacing w:val="-4"/>
          <w:sz w:val="28"/>
          <w:szCs w:val="28"/>
        </w:rPr>
        <w:t xml:space="preserve"> </w:t>
      </w:r>
      <w:r w:rsidRPr="00B51633">
        <w:rPr>
          <w:spacing w:val="-4"/>
          <w:sz w:val="28"/>
          <w:szCs w:val="28"/>
        </w:rPr>
        <w:t xml:space="preserve">опубликования </w:t>
      </w:r>
      <w:r w:rsidRPr="00B51633">
        <w:rPr>
          <w:sz w:val="28"/>
          <w:szCs w:val="28"/>
        </w:rPr>
        <w:t>в периодическом издании «</w:t>
      </w:r>
      <w:proofErr w:type="spellStart"/>
      <w:r w:rsidRPr="00B51633">
        <w:rPr>
          <w:sz w:val="28"/>
          <w:szCs w:val="28"/>
        </w:rPr>
        <w:t>Недокурская</w:t>
      </w:r>
      <w:proofErr w:type="spellEnd"/>
      <w:r w:rsidRPr="00B51633">
        <w:rPr>
          <w:sz w:val="28"/>
          <w:szCs w:val="28"/>
        </w:rPr>
        <w:t xml:space="preserve"> газета».</w:t>
      </w:r>
    </w:p>
    <w:p w:rsidR="00406F14" w:rsidRPr="00B51633" w:rsidRDefault="00406F14" w:rsidP="00EC219B">
      <w:pPr>
        <w:jc w:val="both"/>
        <w:rPr>
          <w:sz w:val="28"/>
          <w:szCs w:val="28"/>
        </w:rPr>
      </w:pPr>
    </w:p>
    <w:p w:rsidR="00EC219B" w:rsidRDefault="00EC219B" w:rsidP="00EC219B">
      <w:pPr>
        <w:jc w:val="both"/>
        <w:rPr>
          <w:sz w:val="28"/>
          <w:szCs w:val="28"/>
        </w:rPr>
      </w:pPr>
      <w:r w:rsidRPr="00AD4856"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 xml:space="preserve">                               </w:t>
      </w:r>
      <w:r w:rsidR="00406F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80070">
        <w:rPr>
          <w:sz w:val="28"/>
          <w:szCs w:val="28"/>
        </w:rPr>
        <w:t xml:space="preserve">О.М. </w:t>
      </w:r>
      <w:proofErr w:type="spellStart"/>
      <w:r w:rsidR="00C80070">
        <w:rPr>
          <w:sz w:val="28"/>
          <w:szCs w:val="28"/>
        </w:rPr>
        <w:t>Ярусова</w:t>
      </w:r>
      <w:proofErr w:type="spellEnd"/>
      <w:r w:rsidRPr="00AD4856">
        <w:rPr>
          <w:sz w:val="28"/>
          <w:szCs w:val="28"/>
        </w:rPr>
        <w:t xml:space="preserve">  </w:t>
      </w:r>
    </w:p>
    <w:p w:rsidR="00B941B4" w:rsidRDefault="00B941B4" w:rsidP="00EC219B">
      <w:pPr>
        <w:rPr>
          <w:sz w:val="28"/>
          <w:szCs w:val="28"/>
        </w:rPr>
      </w:pPr>
    </w:p>
    <w:p w:rsidR="00EC219B" w:rsidRDefault="00EC219B" w:rsidP="00EC219B">
      <w:pPr>
        <w:rPr>
          <w:bCs/>
          <w:color w:val="000000"/>
          <w:sz w:val="20"/>
          <w:szCs w:val="20"/>
        </w:rPr>
      </w:pPr>
      <w:r w:rsidRPr="00AD4856">
        <w:rPr>
          <w:sz w:val="28"/>
          <w:szCs w:val="28"/>
        </w:rPr>
        <w:t>Глав</w:t>
      </w:r>
      <w:r w:rsidR="00696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 w:rsidRPr="00AD4856">
        <w:rPr>
          <w:sz w:val="28"/>
          <w:szCs w:val="28"/>
        </w:rPr>
        <w:t xml:space="preserve">  сельсовета</w:t>
      </w:r>
      <w:r w:rsidRPr="00B5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6F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В.И. </w:t>
      </w:r>
      <w:proofErr w:type="spellStart"/>
      <w:r>
        <w:rPr>
          <w:sz w:val="28"/>
          <w:szCs w:val="28"/>
        </w:rPr>
        <w:t>Просовая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sectPr w:rsidR="00EC219B" w:rsidSect="00E87D24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DBD"/>
    <w:multiLevelType w:val="hybridMultilevel"/>
    <w:tmpl w:val="8D1E35FE"/>
    <w:lvl w:ilvl="0" w:tplc="EA30D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17AAB"/>
    <w:multiLevelType w:val="hybridMultilevel"/>
    <w:tmpl w:val="B7AE3964"/>
    <w:lvl w:ilvl="0" w:tplc="0A9C60B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BC5EFB"/>
    <w:rsid w:val="00003CBD"/>
    <w:rsid w:val="000220B7"/>
    <w:rsid w:val="00026E82"/>
    <w:rsid w:val="000271CC"/>
    <w:rsid w:val="00027F79"/>
    <w:rsid w:val="000376CB"/>
    <w:rsid w:val="000376E7"/>
    <w:rsid w:val="00060457"/>
    <w:rsid w:val="00064E1B"/>
    <w:rsid w:val="00073AA9"/>
    <w:rsid w:val="00073DB8"/>
    <w:rsid w:val="0009065C"/>
    <w:rsid w:val="0009588D"/>
    <w:rsid w:val="000961F7"/>
    <w:rsid w:val="000A225D"/>
    <w:rsid w:val="000A3C6C"/>
    <w:rsid w:val="000B1A9C"/>
    <w:rsid w:val="000B5648"/>
    <w:rsid w:val="000B617B"/>
    <w:rsid w:val="000E25F7"/>
    <w:rsid w:val="000F7E40"/>
    <w:rsid w:val="00114440"/>
    <w:rsid w:val="00115ACF"/>
    <w:rsid w:val="00136A23"/>
    <w:rsid w:val="00137ACE"/>
    <w:rsid w:val="00141396"/>
    <w:rsid w:val="0014226D"/>
    <w:rsid w:val="00174B3B"/>
    <w:rsid w:val="00195604"/>
    <w:rsid w:val="001A52D7"/>
    <w:rsid w:val="001A6BFC"/>
    <w:rsid w:val="001D0233"/>
    <w:rsid w:val="001D07AC"/>
    <w:rsid w:val="001D4ED7"/>
    <w:rsid w:val="001D7EB9"/>
    <w:rsid w:val="001E3774"/>
    <w:rsid w:val="001E6196"/>
    <w:rsid w:val="001F723F"/>
    <w:rsid w:val="00201457"/>
    <w:rsid w:val="002047CE"/>
    <w:rsid w:val="00206B9B"/>
    <w:rsid w:val="00207999"/>
    <w:rsid w:val="002123B3"/>
    <w:rsid w:val="00215737"/>
    <w:rsid w:val="00216C2D"/>
    <w:rsid w:val="0021732C"/>
    <w:rsid w:val="00223EE0"/>
    <w:rsid w:val="00231301"/>
    <w:rsid w:val="002517A6"/>
    <w:rsid w:val="0025260C"/>
    <w:rsid w:val="00252FAD"/>
    <w:rsid w:val="0025544E"/>
    <w:rsid w:val="002633FB"/>
    <w:rsid w:val="00264096"/>
    <w:rsid w:val="002653BA"/>
    <w:rsid w:val="00274170"/>
    <w:rsid w:val="00292284"/>
    <w:rsid w:val="002A0B5F"/>
    <w:rsid w:val="002A5227"/>
    <w:rsid w:val="002A687F"/>
    <w:rsid w:val="002D0A8B"/>
    <w:rsid w:val="002E093E"/>
    <w:rsid w:val="002E772A"/>
    <w:rsid w:val="002F51E9"/>
    <w:rsid w:val="00307EDD"/>
    <w:rsid w:val="0031619C"/>
    <w:rsid w:val="0031670E"/>
    <w:rsid w:val="00322005"/>
    <w:rsid w:val="00332C19"/>
    <w:rsid w:val="003370B4"/>
    <w:rsid w:val="00343753"/>
    <w:rsid w:val="00347150"/>
    <w:rsid w:val="00356CE8"/>
    <w:rsid w:val="00357173"/>
    <w:rsid w:val="003672BE"/>
    <w:rsid w:val="00370AC7"/>
    <w:rsid w:val="00373E64"/>
    <w:rsid w:val="003750B7"/>
    <w:rsid w:val="003772C8"/>
    <w:rsid w:val="003828CE"/>
    <w:rsid w:val="00382D74"/>
    <w:rsid w:val="00384A7F"/>
    <w:rsid w:val="003924FD"/>
    <w:rsid w:val="0039745D"/>
    <w:rsid w:val="003A020B"/>
    <w:rsid w:val="003A12EC"/>
    <w:rsid w:val="003A3B96"/>
    <w:rsid w:val="003A6DED"/>
    <w:rsid w:val="003B5C2D"/>
    <w:rsid w:val="003B6880"/>
    <w:rsid w:val="003D1D47"/>
    <w:rsid w:val="003D58AF"/>
    <w:rsid w:val="003E58C4"/>
    <w:rsid w:val="003E7E33"/>
    <w:rsid w:val="003F2BE0"/>
    <w:rsid w:val="003F4830"/>
    <w:rsid w:val="00401532"/>
    <w:rsid w:val="0040571A"/>
    <w:rsid w:val="00406F14"/>
    <w:rsid w:val="00415656"/>
    <w:rsid w:val="00415EB6"/>
    <w:rsid w:val="00420015"/>
    <w:rsid w:val="004201A2"/>
    <w:rsid w:val="0043180C"/>
    <w:rsid w:val="004330D5"/>
    <w:rsid w:val="00436202"/>
    <w:rsid w:val="00436A0C"/>
    <w:rsid w:val="00446D89"/>
    <w:rsid w:val="004523BE"/>
    <w:rsid w:val="00454093"/>
    <w:rsid w:val="00455D32"/>
    <w:rsid w:val="0047064C"/>
    <w:rsid w:val="00470ACF"/>
    <w:rsid w:val="00483167"/>
    <w:rsid w:val="004930C6"/>
    <w:rsid w:val="004A35ED"/>
    <w:rsid w:val="004A58D4"/>
    <w:rsid w:val="004B2261"/>
    <w:rsid w:val="004D452B"/>
    <w:rsid w:val="004E0EC5"/>
    <w:rsid w:val="004E337F"/>
    <w:rsid w:val="004E3915"/>
    <w:rsid w:val="004E505C"/>
    <w:rsid w:val="004E5415"/>
    <w:rsid w:val="004F35AC"/>
    <w:rsid w:val="004F5A33"/>
    <w:rsid w:val="00501BA8"/>
    <w:rsid w:val="0050601A"/>
    <w:rsid w:val="00510B22"/>
    <w:rsid w:val="005140C4"/>
    <w:rsid w:val="00523C22"/>
    <w:rsid w:val="0052759E"/>
    <w:rsid w:val="00527FF9"/>
    <w:rsid w:val="00530D4E"/>
    <w:rsid w:val="00532674"/>
    <w:rsid w:val="00550D20"/>
    <w:rsid w:val="005632B5"/>
    <w:rsid w:val="00564A95"/>
    <w:rsid w:val="00566F24"/>
    <w:rsid w:val="0057033C"/>
    <w:rsid w:val="00573158"/>
    <w:rsid w:val="0059313D"/>
    <w:rsid w:val="00594E40"/>
    <w:rsid w:val="005A5EB1"/>
    <w:rsid w:val="005B4AD7"/>
    <w:rsid w:val="005C5888"/>
    <w:rsid w:val="005C7AE8"/>
    <w:rsid w:val="005D08BB"/>
    <w:rsid w:val="005E3AD5"/>
    <w:rsid w:val="005E7572"/>
    <w:rsid w:val="005F05ED"/>
    <w:rsid w:val="005F54AF"/>
    <w:rsid w:val="005F797B"/>
    <w:rsid w:val="00613940"/>
    <w:rsid w:val="00650398"/>
    <w:rsid w:val="006579E6"/>
    <w:rsid w:val="00664A92"/>
    <w:rsid w:val="00671224"/>
    <w:rsid w:val="00673DD8"/>
    <w:rsid w:val="00674EF2"/>
    <w:rsid w:val="00682804"/>
    <w:rsid w:val="00696951"/>
    <w:rsid w:val="006A38B4"/>
    <w:rsid w:val="006A512E"/>
    <w:rsid w:val="006A5669"/>
    <w:rsid w:val="006B20AD"/>
    <w:rsid w:val="006B46AB"/>
    <w:rsid w:val="006B4821"/>
    <w:rsid w:val="006B517C"/>
    <w:rsid w:val="006D5F4D"/>
    <w:rsid w:val="006F7739"/>
    <w:rsid w:val="007100F9"/>
    <w:rsid w:val="0072009B"/>
    <w:rsid w:val="0073095C"/>
    <w:rsid w:val="00743B28"/>
    <w:rsid w:val="007457B1"/>
    <w:rsid w:val="00752FBC"/>
    <w:rsid w:val="00754224"/>
    <w:rsid w:val="00767CA7"/>
    <w:rsid w:val="00776B15"/>
    <w:rsid w:val="00777D83"/>
    <w:rsid w:val="007810EE"/>
    <w:rsid w:val="007874E5"/>
    <w:rsid w:val="00791606"/>
    <w:rsid w:val="00791A42"/>
    <w:rsid w:val="00792D65"/>
    <w:rsid w:val="00793E62"/>
    <w:rsid w:val="0079456C"/>
    <w:rsid w:val="007964FB"/>
    <w:rsid w:val="007B1F8D"/>
    <w:rsid w:val="007D0B06"/>
    <w:rsid w:val="007D4F72"/>
    <w:rsid w:val="007D5C7F"/>
    <w:rsid w:val="007D623A"/>
    <w:rsid w:val="007E1030"/>
    <w:rsid w:val="007F1D14"/>
    <w:rsid w:val="00800608"/>
    <w:rsid w:val="00817E99"/>
    <w:rsid w:val="0082521C"/>
    <w:rsid w:val="008316D9"/>
    <w:rsid w:val="008349FA"/>
    <w:rsid w:val="0085505B"/>
    <w:rsid w:val="00863A10"/>
    <w:rsid w:val="00873ED6"/>
    <w:rsid w:val="008833F5"/>
    <w:rsid w:val="0088517C"/>
    <w:rsid w:val="0088755B"/>
    <w:rsid w:val="008A3C58"/>
    <w:rsid w:val="008B2035"/>
    <w:rsid w:val="008D4E91"/>
    <w:rsid w:val="00900656"/>
    <w:rsid w:val="00904E69"/>
    <w:rsid w:val="00916BA8"/>
    <w:rsid w:val="0092354F"/>
    <w:rsid w:val="00931589"/>
    <w:rsid w:val="00940175"/>
    <w:rsid w:val="00954ECB"/>
    <w:rsid w:val="00956E55"/>
    <w:rsid w:val="009611BF"/>
    <w:rsid w:val="00963231"/>
    <w:rsid w:val="0096738C"/>
    <w:rsid w:val="00976221"/>
    <w:rsid w:val="009768E3"/>
    <w:rsid w:val="00992251"/>
    <w:rsid w:val="00993D38"/>
    <w:rsid w:val="009A1AD7"/>
    <w:rsid w:val="009B5B2B"/>
    <w:rsid w:val="009B7D58"/>
    <w:rsid w:val="009C1D81"/>
    <w:rsid w:val="009C3DD0"/>
    <w:rsid w:val="009F0C4F"/>
    <w:rsid w:val="009F5F92"/>
    <w:rsid w:val="00A0254F"/>
    <w:rsid w:val="00A15731"/>
    <w:rsid w:val="00A31C6E"/>
    <w:rsid w:val="00A3291E"/>
    <w:rsid w:val="00A61868"/>
    <w:rsid w:val="00A63100"/>
    <w:rsid w:val="00A652B0"/>
    <w:rsid w:val="00A65C7C"/>
    <w:rsid w:val="00A675F1"/>
    <w:rsid w:val="00A67887"/>
    <w:rsid w:val="00A9195B"/>
    <w:rsid w:val="00A92C0A"/>
    <w:rsid w:val="00AA14E6"/>
    <w:rsid w:val="00AA3FEE"/>
    <w:rsid w:val="00AA56FC"/>
    <w:rsid w:val="00AB31B4"/>
    <w:rsid w:val="00AB4D1F"/>
    <w:rsid w:val="00AC3AFC"/>
    <w:rsid w:val="00AC7C1B"/>
    <w:rsid w:val="00AD20D9"/>
    <w:rsid w:val="00AD33DF"/>
    <w:rsid w:val="00AE2589"/>
    <w:rsid w:val="00AE7EF0"/>
    <w:rsid w:val="00AF18D9"/>
    <w:rsid w:val="00B015D5"/>
    <w:rsid w:val="00B14DFE"/>
    <w:rsid w:val="00B17DED"/>
    <w:rsid w:val="00B258C3"/>
    <w:rsid w:val="00B2607F"/>
    <w:rsid w:val="00B275D9"/>
    <w:rsid w:val="00B3169C"/>
    <w:rsid w:val="00B377CF"/>
    <w:rsid w:val="00B4420A"/>
    <w:rsid w:val="00B51633"/>
    <w:rsid w:val="00B51810"/>
    <w:rsid w:val="00B5441D"/>
    <w:rsid w:val="00B6078E"/>
    <w:rsid w:val="00B61736"/>
    <w:rsid w:val="00B61C7D"/>
    <w:rsid w:val="00B62791"/>
    <w:rsid w:val="00B65AF5"/>
    <w:rsid w:val="00B666D3"/>
    <w:rsid w:val="00B92629"/>
    <w:rsid w:val="00B941B4"/>
    <w:rsid w:val="00BA0A3F"/>
    <w:rsid w:val="00BB5688"/>
    <w:rsid w:val="00BB5B92"/>
    <w:rsid w:val="00BC05C1"/>
    <w:rsid w:val="00BC1A55"/>
    <w:rsid w:val="00BC5EFB"/>
    <w:rsid w:val="00BD38FD"/>
    <w:rsid w:val="00BD5086"/>
    <w:rsid w:val="00BE2A2A"/>
    <w:rsid w:val="00BE3A36"/>
    <w:rsid w:val="00BF2B8F"/>
    <w:rsid w:val="00C139EB"/>
    <w:rsid w:val="00C159A6"/>
    <w:rsid w:val="00C25A1E"/>
    <w:rsid w:val="00C33680"/>
    <w:rsid w:val="00C80070"/>
    <w:rsid w:val="00CA3E2D"/>
    <w:rsid w:val="00CB358E"/>
    <w:rsid w:val="00CB530E"/>
    <w:rsid w:val="00CC2685"/>
    <w:rsid w:val="00CC66DD"/>
    <w:rsid w:val="00CD1008"/>
    <w:rsid w:val="00CE025F"/>
    <w:rsid w:val="00CE09E5"/>
    <w:rsid w:val="00CE3947"/>
    <w:rsid w:val="00CF0C56"/>
    <w:rsid w:val="00D010A5"/>
    <w:rsid w:val="00D07276"/>
    <w:rsid w:val="00D212C1"/>
    <w:rsid w:val="00D25CD6"/>
    <w:rsid w:val="00D35BFA"/>
    <w:rsid w:val="00D366EC"/>
    <w:rsid w:val="00D402C5"/>
    <w:rsid w:val="00D44E49"/>
    <w:rsid w:val="00D744E9"/>
    <w:rsid w:val="00D81A5E"/>
    <w:rsid w:val="00D86D54"/>
    <w:rsid w:val="00D96AA1"/>
    <w:rsid w:val="00DA022D"/>
    <w:rsid w:val="00DC3805"/>
    <w:rsid w:val="00DD6928"/>
    <w:rsid w:val="00DE2FE2"/>
    <w:rsid w:val="00DE5CB8"/>
    <w:rsid w:val="00DF74D9"/>
    <w:rsid w:val="00E02178"/>
    <w:rsid w:val="00E02241"/>
    <w:rsid w:val="00E34E07"/>
    <w:rsid w:val="00E46FA9"/>
    <w:rsid w:val="00E64517"/>
    <w:rsid w:val="00E66AD8"/>
    <w:rsid w:val="00E720B8"/>
    <w:rsid w:val="00E86811"/>
    <w:rsid w:val="00E87D24"/>
    <w:rsid w:val="00EC219B"/>
    <w:rsid w:val="00EC7574"/>
    <w:rsid w:val="00EE21E0"/>
    <w:rsid w:val="00EE3500"/>
    <w:rsid w:val="00EE609F"/>
    <w:rsid w:val="00EF7406"/>
    <w:rsid w:val="00EF7916"/>
    <w:rsid w:val="00F14532"/>
    <w:rsid w:val="00F2010C"/>
    <w:rsid w:val="00F242F5"/>
    <w:rsid w:val="00F26453"/>
    <w:rsid w:val="00F51976"/>
    <w:rsid w:val="00F61F21"/>
    <w:rsid w:val="00F64175"/>
    <w:rsid w:val="00F8313E"/>
    <w:rsid w:val="00F831A0"/>
    <w:rsid w:val="00F83753"/>
    <w:rsid w:val="00F9466A"/>
    <w:rsid w:val="00F96473"/>
    <w:rsid w:val="00FB28AF"/>
    <w:rsid w:val="00FB3BDB"/>
    <w:rsid w:val="00FB7B9C"/>
    <w:rsid w:val="00FE364E"/>
    <w:rsid w:val="00FE3FD0"/>
    <w:rsid w:val="00FE4672"/>
    <w:rsid w:val="00FF02CB"/>
    <w:rsid w:val="00FF75C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B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C219B"/>
    <w:pPr>
      <w:keepNext/>
      <w:widowControl w:val="0"/>
      <w:shd w:val="clear" w:color="auto" w:fill="FFFFFF"/>
      <w:autoSpaceDE w:val="0"/>
      <w:autoSpaceDN w:val="0"/>
      <w:adjustRightInd w:val="0"/>
      <w:spacing w:before="269" w:line="269" w:lineRule="exact"/>
      <w:ind w:left="576"/>
      <w:outlineLvl w:val="7"/>
    </w:pPr>
    <w:rPr>
      <w:b/>
      <w:bCs/>
      <w:color w:val="339966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828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6BA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Body Text Indent"/>
    <w:basedOn w:val="a"/>
    <w:rsid w:val="00916BA8"/>
    <w:pPr>
      <w:ind w:firstLine="570"/>
      <w:jc w:val="both"/>
    </w:pPr>
  </w:style>
  <w:style w:type="character" w:styleId="a7">
    <w:name w:val="Strong"/>
    <w:basedOn w:val="a0"/>
    <w:qFormat/>
    <w:rsid w:val="0009588D"/>
    <w:rPr>
      <w:b/>
      <w:bCs/>
    </w:rPr>
  </w:style>
  <w:style w:type="paragraph" w:styleId="a8">
    <w:name w:val="Balloon Text"/>
    <w:basedOn w:val="a"/>
    <w:link w:val="a9"/>
    <w:rsid w:val="00BF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2B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96473"/>
    <w:rPr>
      <w:sz w:val="24"/>
      <w:szCs w:val="24"/>
    </w:rPr>
  </w:style>
  <w:style w:type="paragraph" w:styleId="ab">
    <w:name w:val="List Paragraph"/>
    <w:basedOn w:val="a"/>
    <w:uiPriority w:val="34"/>
    <w:qFormat/>
    <w:rsid w:val="00550D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0175"/>
    <w:rPr>
      <w:color w:val="0000FF"/>
      <w:u w:val="single"/>
    </w:rPr>
  </w:style>
  <w:style w:type="character" w:styleId="ad">
    <w:name w:val="Emphasis"/>
    <w:basedOn w:val="a0"/>
    <w:qFormat/>
    <w:rsid w:val="003B6880"/>
    <w:rPr>
      <w:i/>
      <w:iCs/>
    </w:rPr>
  </w:style>
  <w:style w:type="character" w:customStyle="1" w:styleId="blk">
    <w:name w:val="blk"/>
    <w:basedOn w:val="a0"/>
    <w:rsid w:val="00EC219B"/>
  </w:style>
  <w:style w:type="character" w:customStyle="1" w:styleId="80">
    <w:name w:val="Заголовок 8 Знак"/>
    <w:basedOn w:val="a0"/>
    <w:link w:val="8"/>
    <w:rsid w:val="00EC219B"/>
    <w:rPr>
      <w:b/>
      <w:bCs/>
      <w:color w:val="339966"/>
      <w:spacing w:val="-2"/>
      <w:sz w:val="24"/>
      <w:szCs w:val="24"/>
      <w:shd w:val="clear" w:color="auto" w:fill="FFFFFF"/>
    </w:rPr>
  </w:style>
  <w:style w:type="paragraph" w:customStyle="1" w:styleId="ConsPlusNormal">
    <w:name w:val="ConsPlusNormal"/>
    <w:rsid w:val="0025260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80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2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7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15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460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ac6c532ee1f365c6e1ff222f22b3f105879184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7351089e17464582db83d3970e051f41e316c4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dcc2076a0d3a77c78ca86b0a9fdb00203d0debb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Бухгалтерия</cp:lastModifiedBy>
  <cp:revision>3</cp:revision>
  <cp:lastPrinted>2018-11-08T07:47:00Z</cp:lastPrinted>
  <dcterms:created xsi:type="dcterms:W3CDTF">2020-12-28T03:35:00Z</dcterms:created>
  <dcterms:modified xsi:type="dcterms:W3CDTF">2020-12-28T05:44:00Z</dcterms:modified>
</cp:coreProperties>
</file>