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EC" w:rsidRPr="0051051C" w:rsidRDefault="00537F1E" w:rsidP="00C674EC">
      <w:pPr>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533400" cy="60960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C674EC" w:rsidRPr="0051051C" w:rsidRDefault="00C674EC" w:rsidP="0051051C">
      <w:pPr>
        <w:pStyle w:val="ae"/>
        <w:jc w:val="center"/>
        <w:rPr>
          <w:rFonts w:ascii="Times New Roman" w:hAnsi="Times New Roman"/>
          <w:sz w:val="28"/>
          <w:szCs w:val="28"/>
        </w:rPr>
      </w:pPr>
      <w:r w:rsidRPr="0051051C">
        <w:rPr>
          <w:rFonts w:ascii="Times New Roman" w:hAnsi="Times New Roman"/>
          <w:sz w:val="28"/>
          <w:szCs w:val="28"/>
        </w:rPr>
        <w:t>АДМИНИСТРАЦИЯ</w:t>
      </w:r>
    </w:p>
    <w:p w:rsidR="00C674EC" w:rsidRPr="0051051C" w:rsidRDefault="00C674EC" w:rsidP="0051051C">
      <w:pPr>
        <w:pStyle w:val="ae"/>
        <w:jc w:val="center"/>
        <w:rPr>
          <w:rFonts w:ascii="Times New Roman" w:hAnsi="Times New Roman"/>
          <w:sz w:val="28"/>
          <w:szCs w:val="28"/>
        </w:rPr>
      </w:pPr>
      <w:r w:rsidRPr="0051051C">
        <w:rPr>
          <w:rFonts w:ascii="Times New Roman" w:hAnsi="Times New Roman"/>
          <w:sz w:val="28"/>
          <w:szCs w:val="28"/>
        </w:rPr>
        <w:t>НЕДОКУРСКОГО СЕЛЬСОВЕТА  КЕЖЕМСКОГО   РАЙОНА</w:t>
      </w:r>
    </w:p>
    <w:p w:rsidR="00C674EC" w:rsidRPr="0051051C" w:rsidRDefault="00C674EC" w:rsidP="0051051C">
      <w:pPr>
        <w:pStyle w:val="ae"/>
        <w:jc w:val="center"/>
        <w:rPr>
          <w:rFonts w:ascii="Times New Roman" w:hAnsi="Times New Roman"/>
          <w:sz w:val="28"/>
          <w:szCs w:val="28"/>
        </w:rPr>
      </w:pPr>
      <w:r w:rsidRPr="0051051C">
        <w:rPr>
          <w:rFonts w:ascii="Times New Roman" w:hAnsi="Times New Roman"/>
          <w:sz w:val="28"/>
          <w:szCs w:val="28"/>
        </w:rPr>
        <w:t>КРАСНОЯРСКОГО   КРАЯ</w:t>
      </w:r>
    </w:p>
    <w:p w:rsidR="0051051C" w:rsidRPr="0051051C" w:rsidRDefault="0051051C" w:rsidP="0051051C">
      <w:pPr>
        <w:pStyle w:val="ae"/>
        <w:rPr>
          <w:rFonts w:ascii="Times New Roman" w:hAnsi="Times New Roman"/>
          <w:sz w:val="28"/>
          <w:szCs w:val="28"/>
        </w:rPr>
      </w:pPr>
    </w:p>
    <w:p w:rsidR="0072438A" w:rsidRDefault="00C674EC" w:rsidP="0051051C">
      <w:pPr>
        <w:pStyle w:val="ae"/>
        <w:jc w:val="center"/>
        <w:rPr>
          <w:rFonts w:ascii="Times New Roman" w:hAnsi="Times New Roman"/>
          <w:sz w:val="28"/>
          <w:szCs w:val="28"/>
        </w:rPr>
      </w:pPr>
      <w:r w:rsidRPr="0051051C">
        <w:rPr>
          <w:rFonts w:ascii="Times New Roman" w:hAnsi="Times New Roman"/>
          <w:sz w:val="28"/>
          <w:szCs w:val="28"/>
        </w:rPr>
        <w:t>ПОСТАНОВЛЕНИЕ</w:t>
      </w:r>
    </w:p>
    <w:p w:rsidR="0051051C" w:rsidRPr="0051051C" w:rsidRDefault="0051051C" w:rsidP="0051051C">
      <w:pPr>
        <w:pStyle w:val="ae"/>
        <w:jc w:val="center"/>
        <w:rPr>
          <w:rFonts w:ascii="Times New Roman" w:hAnsi="Times New Roman"/>
          <w:sz w:val="28"/>
          <w:szCs w:val="28"/>
        </w:rPr>
      </w:pPr>
    </w:p>
    <w:p w:rsidR="00D33132" w:rsidRPr="0051051C" w:rsidRDefault="00C674EC" w:rsidP="0051051C">
      <w:pPr>
        <w:pStyle w:val="ae"/>
        <w:jc w:val="center"/>
        <w:rPr>
          <w:rFonts w:ascii="Times New Roman" w:hAnsi="Times New Roman"/>
          <w:sz w:val="28"/>
          <w:szCs w:val="28"/>
        </w:rPr>
      </w:pPr>
      <w:r w:rsidRPr="0051051C">
        <w:rPr>
          <w:rFonts w:ascii="Times New Roman" w:hAnsi="Times New Roman"/>
          <w:sz w:val="28"/>
          <w:szCs w:val="28"/>
        </w:rPr>
        <w:t xml:space="preserve">16  апреля  2021 г                            п. </w:t>
      </w:r>
      <w:proofErr w:type="spellStart"/>
      <w:r w:rsidRPr="0051051C">
        <w:rPr>
          <w:rFonts w:ascii="Times New Roman" w:hAnsi="Times New Roman"/>
          <w:sz w:val="28"/>
          <w:szCs w:val="28"/>
        </w:rPr>
        <w:t>Недокура</w:t>
      </w:r>
      <w:proofErr w:type="spellEnd"/>
      <w:r w:rsidRPr="0051051C">
        <w:rPr>
          <w:rFonts w:ascii="Times New Roman" w:hAnsi="Times New Roman"/>
          <w:sz w:val="28"/>
          <w:szCs w:val="28"/>
        </w:rPr>
        <w:t xml:space="preserve">                                       № 2</w:t>
      </w:r>
      <w:r w:rsidR="006875DE">
        <w:rPr>
          <w:rFonts w:ascii="Times New Roman" w:hAnsi="Times New Roman"/>
          <w:sz w:val="28"/>
          <w:szCs w:val="28"/>
        </w:rPr>
        <w:t>3</w:t>
      </w:r>
      <w:r w:rsidRPr="0051051C">
        <w:rPr>
          <w:rFonts w:ascii="Times New Roman" w:hAnsi="Times New Roman"/>
          <w:sz w:val="28"/>
          <w:szCs w:val="28"/>
        </w:rPr>
        <w:t>-п</w:t>
      </w:r>
    </w:p>
    <w:p w:rsidR="0072438A" w:rsidRPr="0051051C" w:rsidRDefault="0072438A" w:rsidP="0051051C">
      <w:pPr>
        <w:pStyle w:val="ae"/>
        <w:jc w:val="center"/>
      </w:pPr>
    </w:p>
    <w:p w:rsidR="00D33132" w:rsidRDefault="006875DE" w:rsidP="00F920FF">
      <w:pPr>
        <w:widowControl w:val="0"/>
        <w:autoSpaceDE w:val="0"/>
        <w:autoSpaceDN w:val="0"/>
        <w:adjustRightInd w:val="0"/>
        <w:spacing w:after="0" w:line="240" w:lineRule="auto"/>
        <w:jc w:val="center"/>
        <w:rPr>
          <w:rFonts w:ascii="Times New Roman" w:hAnsi="Times New Roman"/>
          <w:sz w:val="28"/>
          <w:szCs w:val="28"/>
        </w:rPr>
      </w:pPr>
      <w:r w:rsidRPr="006875DE">
        <w:rPr>
          <w:rFonts w:ascii="Times New Roman" w:hAnsi="Times New Roman"/>
          <w:sz w:val="28"/>
          <w:szCs w:val="28"/>
        </w:rPr>
        <w:t xml:space="preserve">Об утверждении Порядка составления и утверждения плана финансово-хозяйственной деятельности </w:t>
      </w:r>
      <w:r w:rsidRPr="00540075">
        <w:rPr>
          <w:rFonts w:ascii="Times New Roman" w:hAnsi="Times New Roman"/>
          <w:sz w:val="28"/>
          <w:szCs w:val="28"/>
        </w:rPr>
        <w:t>муниципальных учреждений</w:t>
      </w:r>
      <w:r w:rsidRPr="006875DE">
        <w:rPr>
          <w:rFonts w:ascii="Times New Roman" w:hAnsi="Times New Roman"/>
          <w:sz w:val="28"/>
          <w:szCs w:val="28"/>
        </w:rPr>
        <w:t xml:space="preserve">, в отношении которых Администрация </w:t>
      </w:r>
      <w:proofErr w:type="spellStart"/>
      <w:r w:rsidRPr="0051051C">
        <w:rPr>
          <w:rFonts w:ascii="Times New Roman" w:hAnsi="Times New Roman"/>
          <w:sz w:val="28"/>
          <w:szCs w:val="28"/>
        </w:rPr>
        <w:t>Недокурского</w:t>
      </w:r>
      <w:proofErr w:type="spellEnd"/>
      <w:r w:rsidRPr="0051051C">
        <w:rPr>
          <w:rFonts w:ascii="Times New Roman" w:hAnsi="Times New Roman"/>
          <w:sz w:val="28"/>
          <w:szCs w:val="28"/>
        </w:rPr>
        <w:t xml:space="preserve"> сельсовета </w:t>
      </w:r>
      <w:proofErr w:type="spellStart"/>
      <w:r w:rsidRPr="006875DE">
        <w:rPr>
          <w:rFonts w:ascii="Times New Roman" w:hAnsi="Times New Roman"/>
          <w:sz w:val="28"/>
          <w:szCs w:val="28"/>
        </w:rPr>
        <w:t>Кежемского</w:t>
      </w:r>
      <w:proofErr w:type="spellEnd"/>
      <w:r w:rsidRPr="006875DE">
        <w:rPr>
          <w:rFonts w:ascii="Times New Roman" w:hAnsi="Times New Roman"/>
          <w:sz w:val="28"/>
          <w:szCs w:val="28"/>
        </w:rPr>
        <w:t xml:space="preserve"> района осуществляет функции и полномочия учредителя</w:t>
      </w:r>
    </w:p>
    <w:p w:rsidR="006875DE" w:rsidRPr="006875DE" w:rsidRDefault="006875DE" w:rsidP="00D33132">
      <w:pPr>
        <w:widowControl w:val="0"/>
        <w:autoSpaceDE w:val="0"/>
        <w:autoSpaceDN w:val="0"/>
        <w:adjustRightInd w:val="0"/>
        <w:spacing w:after="0" w:line="240" w:lineRule="auto"/>
        <w:rPr>
          <w:rFonts w:ascii="Times New Roman" w:eastAsia="Times New Roman" w:hAnsi="Times New Roman"/>
          <w:sz w:val="28"/>
          <w:szCs w:val="28"/>
          <w:lang w:eastAsia="ru-RU"/>
        </w:rPr>
      </w:pPr>
    </w:p>
    <w:p w:rsidR="00E24AF8" w:rsidRDefault="006875DE" w:rsidP="00E24AF8">
      <w:pPr>
        <w:pStyle w:val="ae"/>
        <w:jc w:val="both"/>
        <w:rPr>
          <w:rFonts w:ascii="Times New Roman" w:eastAsia="Calibri" w:hAnsi="Times New Roman"/>
          <w:sz w:val="28"/>
          <w:szCs w:val="28"/>
        </w:rPr>
      </w:pPr>
      <w:r w:rsidRPr="006875DE">
        <w:rPr>
          <w:rFonts w:ascii="Times New Roman" w:hAnsi="Times New Roman"/>
          <w:sz w:val="28"/>
          <w:szCs w:val="28"/>
        </w:rPr>
        <w:t>В соответствии с подпунктом 6 пункта 3.3 статьи 32 Федерального закона от 12.01.1996 № 7-ФЗ «О некоммерческих организациях», приказом Министерства финансов Российской Федерации от 31.08. 2018 № 186н «О Требованиях к составлению и утверждению плана финансово-хозяйственной деятельности государственного (муниципального) учреждения»,</w:t>
      </w:r>
      <w:r w:rsidRPr="004A3A34">
        <w:rPr>
          <w:sz w:val="28"/>
          <w:szCs w:val="28"/>
        </w:rPr>
        <w:t xml:space="preserve"> </w:t>
      </w:r>
      <w:r w:rsidR="0051051C">
        <w:rPr>
          <w:rFonts w:ascii="Times New Roman" w:hAnsi="Times New Roman"/>
          <w:sz w:val="28"/>
          <w:szCs w:val="28"/>
        </w:rPr>
        <w:t>руководствуясь</w:t>
      </w:r>
      <w:r w:rsidR="00C674EC" w:rsidRPr="0051051C">
        <w:rPr>
          <w:rFonts w:ascii="Times New Roman" w:hAnsi="Times New Roman"/>
          <w:sz w:val="28"/>
          <w:szCs w:val="28"/>
        </w:rPr>
        <w:t xml:space="preserve"> Уставом </w:t>
      </w:r>
      <w:proofErr w:type="spellStart"/>
      <w:r w:rsidR="00C674EC" w:rsidRPr="0051051C">
        <w:rPr>
          <w:rFonts w:ascii="Times New Roman" w:hAnsi="Times New Roman"/>
          <w:sz w:val="28"/>
          <w:szCs w:val="28"/>
        </w:rPr>
        <w:t>Недокурского</w:t>
      </w:r>
      <w:proofErr w:type="spellEnd"/>
      <w:r w:rsidR="00C674EC" w:rsidRPr="0051051C">
        <w:rPr>
          <w:rFonts w:ascii="Times New Roman" w:hAnsi="Times New Roman"/>
          <w:sz w:val="28"/>
          <w:szCs w:val="28"/>
        </w:rPr>
        <w:t xml:space="preserve"> сельсовета,</w:t>
      </w:r>
      <w:r w:rsidR="0051051C" w:rsidRPr="0051051C">
        <w:rPr>
          <w:rFonts w:ascii="Times New Roman" w:eastAsia="Calibri" w:hAnsi="Times New Roman"/>
          <w:sz w:val="28"/>
          <w:szCs w:val="28"/>
        </w:rPr>
        <w:t xml:space="preserve"> </w:t>
      </w:r>
      <w:r w:rsidR="0051051C">
        <w:rPr>
          <w:rFonts w:ascii="Times New Roman" w:eastAsia="Calibri" w:hAnsi="Times New Roman"/>
          <w:sz w:val="28"/>
          <w:szCs w:val="28"/>
        </w:rPr>
        <w:t>ПОСТАНОВЛЯЮ</w:t>
      </w:r>
      <w:r w:rsidR="0051051C" w:rsidRPr="0051051C">
        <w:rPr>
          <w:rFonts w:ascii="Times New Roman" w:eastAsia="Calibri" w:hAnsi="Times New Roman"/>
          <w:sz w:val="28"/>
          <w:szCs w:val="28"/>
        </w:rPr>
        <w:t>:</w:t>
      </w:r>
    </w:p>
    <w:p w:rsidR="00E24AF8" w:rsidRPr="00537F1E" w:rsidRDefault="00E24AF8" w:rsidP="00537F1E">
      <w:pPr>
        <w:pStyle w:val="ae"/>
        <w:jc w:val="both"/>
        <w:rPr>
          <w:rFonts w:ascii="Times New Roman" w:hAnsi="Times New Roman"/>
          <w:sz w:val="28"/>
          <w:szCs w:val="28"/>
        </w:rPr>
      </w:pPr>
      <w:r>
        <w:rPr>
          <w:rFonts w:eastAsia="Calibri"/>
        </w:rPr>
        <w:t xml:space="preserve">      </w:t>
      </w:r>
      <w:r w:rsidR="0051051C" w:rsidRPr="006875DE">
        <w:rPr>
          <w:rFonts w:eastAsia="Calibri"/>
        </w:rPr>
        <w:t xml:space="preserve"> </w:t>
      </w:r>
      <w:r w:rsidR="00537F1E">
        <w:rPr>
          <w:rFonts w:eastAsia="Calibri"/>
        </w:rPr>
        <w:t xml:space="preserve">  </w:t>
      </w:r>
      <w:r w:rsidR="006875DE" w:rsidRPr="00537F1E">
        <w:rPr>
          <w:rFonts w:ascii="Times New Roman" w:hAnsi="Times New Roman"/>
          <w:sz w:val="28"/>
          <w:szCs w:val="28"/>
        </w:rPr>
        <w:t xml:space="preserve">1. Утвердить Порядок составления и утверждения плана финансово-хозяйственной деятельности муниципальных учреждений, в отношении которых Администрация </w:t>
      </w:r>
      <w:proofErr w:type="spellStart"/>
      <w:r w:rsidR="006875DE" w:rsidRPr="00537F1E">
        <w:rPr>
          <w:rFonts w:ascii="Times New Roman" w:hAnsi="Times New Roman"/>
          <w:sz w:val="28"/>
          <w:szCs w:val="28"/>
        </w:rPr>
        <w:t>Недокурского</w:t>
      </w:r>
      <w:proofErr w:type="spellEnd"/>
      <w:r w:rsidR="006875DE" w:rsidRPr="00537F1E">
        <w:rPr>
          <w:rFonts w:ascii="Times New Roman" w:hAnsi="Times New Roman"/>
          <w:sz w:val="28"/>
          <w:szCs w:val="28"/>
        </w:rPr>
        <w:t xml:space="preserve"> сельсовета </w:t>
      </w:r>
      <w:proofErr w:type="spellStart"/>
      <w:r w:rsidR="006875DE" w:rsidRPr="00537F1E">
        <w:rPr>
          <w:rFonts w:ascii="Times New Roman" w:hAnsi="Times New Roman"/>
          <w:sz w:val="28"/>
          <w:szCs w:val="28"/>
        </w:rPr>
        <w:t>Кежемского</w:t>
      </w:r>
      <w:proofErr w:type="spellEnd"/>
      <w:r w:rsidR="006875DE" w:rsidRPr="00537F1E">
        <w:rPr>
          <w:rFonts w:ascii="Times New Roman" w:hAnsi="Times New Roman"/>
          <w:sz w:val="28"/>
          <w:szCs w:val="28"/>
        </w:rPr>
        <w:t xml:space="preserve"> района осуществляет функции и полномочия учредителя</w:t>
      </w:r>
      <w:r w:rsidRPr="00537F1E">
        <w:rPr>
          <w:rFonts w:ascii="Times New Roman" w:hAnsi="Times New Roman"/>
          <w:sz w:val="28"/>
          <w:szCs w:val="28"/>
        </w:rPr>
        <w:t xml:space="preserve"> согласно приложению 1</w:t>
      </w:r>
      <w:r w:rsidR="006875DE" w:rsidRPr="00537F1E">
        <w:rPr>
          <w:rFonts w:ascii="Times New Roman" w:hAnsi="Times New Roman"/>
          <w:sz w:val="28"/>
          <w:szCs w:val="28"/>
        </w:rPr>
        <w:t>.</w:t>
      </w:r>
    </w:p>
    <w:p w:rsidR="00E24AF8" w:rsidRDefault="00537F1E" w:rsidP="00537F1E">
      <w:pPr>
        <w:pStyle w:val="ae"/>
        <w:jc w:val="both"/>
        <w:rPr>
          <w:rFonts w:ascii="Times New Roman" w:hAnsi="Times New Roman"/>
          <w:sz w:val="28"/>
          <w:szCs w:val="28"/>
        </w:rPr>
      </w:pPr>
      <w:r>
        <w:rPr>
          <w:rFonts w:ascii="Times New Roman" w:hAnsi="Times New Roman"/>
          <w:sz w:val="28"/>
          <w:szCs w:val="28"/>
        </w:rPr>
        <w:t xml:space="preserve">     </w:t>
      </w:r>
      <w:r w:rsidR="00E24AF8" w:rsidRPr="00537F1E">
        <w:rPr>
          <w:rFonts w:ascii="Times New Roman" w:hAnsi="Times New Roman"/>
          <w:sz w:val="28"/>
          <w:szCs w:val="28"/>
        </w:rPr>
        <w:t>2. Утвердить форму плана финансово-хозяйственной деятельности муниципально</w:t>
      </w:r>
      <w:r w:rsidR="00E24AF8" w:rsidRPr="00537F1E">
        <w:rPr>
          <w:rFonts w:ascii="Times New Roman" w:hAnsi="Times New Roman"/>
          <w:sz w:val="28"/>
          <w:szCs w:val="28"/>
        </w:rPr>
        <w:softHyphen/>
        <w:t xml:space="preserve">го </w:t>
      </w:r>
      <w:r w:rsidR="00E24AF8" w:rsidRPr="00540075">
        <w:rPr>
          <w:rFonts w:ascii="Times New Roman" w:hAnsi="Times New Roman"/>
          <w:sz w:val="28"/>
          <w:szCs w:val="28"/>
        </w:rPr>
        <w:t>у</w:t>
      </w:r>
      <w:r w:rsidR="00E24AF8" w:rsidRPr="00537F1E">
        <w:rPr>
          <w:rFonts w:ascii="Times New Roman" w:hAnsi="Times New Roman"/>
          <w:sz w:val="28"/>
          <w:szCs w:val="28"/>
        </w:rPr>
        <w:t>чреждения согласно приложению 2.</w:t>
      </w:r>
    </w:p>
    <w:p w:rsidR="009429BD" w:rsidRPr="00537F1E" w:rsidRDefault="009429BD" w:rsidP="009429BD">
      <w:pPr>
        <w:pStyle w:val="ae"/>
        <w:jc w:val="both"/>
        <w:rPr>
          <w:rFonts w:ascii="Times New Roman" w:hAnsi="Times New Roman"/>
          <w:sz w:val="28"/>
          <w:szCs w:val="28"/>
        </w:rPr>
      </w:pPr>
      <w:r>
        <w:rPr>
          <w:rFonts w:ascii="Times New Roman" w:hAnsi="Times New Roman"/>
          <w:sz w:val="28"/>
          <w:szCs w:val="28"/>
        </w:rPr>
        <w:t xml:space="preserve">     3</w:t>
      </w:r>
      <w:r w:rsidRPr="00537F1E">
        <w:rPr>
          <w:rFonts w:ascii="Times New Roman" w:hAnsi="Times New Roman"/>
          <w:sz w:val="28"/>
          <w:szCs w:val="28"/>
        </w:rPr>
        <w:t xml:space="preserve">. Утвердить форму </w:t>
      </w:r>
      <w:r w:rsidRPr="009429BD">
        <w:rPr>
          <w:rFonts w:ascii="Times New Roman" w:hAnsi="Times New Roman"/>
          <w:sz w:val="28"/>
          <w:szCs w:val="28"/>
        </w:rPr>
        <w:t>обоснований (расчетов) плановых показателей поступлений и выплат</w:t>
      </w:r>
      <w:r w:rsidRPr="00694E5C">
        <w:rPr>
          <w:rFonts w:ascii="Times New Roman" w:hAnsi="Times New Roman"/>
          <w:b/>
          <w:sz w:val="28"/>
          <w:szCs w:val="28"/>
        </w:rPr>
        <w:t xml:space="preserve"> </w:t>
      </w:r>
      <w:r w:rsidRPr="00537F1E">
        <w:rPr>
          <w:rFonts w:ascii="Times New Roman" w:hAnsi="Times New Roman"/>
          <w:sz w:val="28"/>
          <w:szCs w:val="28"/>
        </w:rPr>
        <w:t>муниципально</w:t>
      </w:r>
      <w:r w:rsidRPr="00537F1E">
        <w:rPr>
          <w:rFonts w:ascii="Times New Roman" w:hAnsi="Times New Roman"/>
          <w:sz w:val="28"/>
          <w:szCs w:val="28"/>
        </w:rPr>
        <w:softHyphen/>
        <w:t xml:space="preserve">го </w:t>
      </w:r>
      <w:r>
        <w:rPr>
          <w:rFonts w:ascii="Times New Roman" w:hAnsi="Times New Roman"/>
          <w:sz w:val="28"/>
          <w:szCs w:val="28"/>
        </w:rPr>
        <w:t>учреждения согласно приложению 3</w:t>
      </w:r>
      <w:r w:rsidRPr="00537F1E">
        <w:rPr>
          <w:rFonts w:ascii="Times New Roman" w:hAnsi="Times New Roman"/>
          <w:sz w:val="28"/>
          <w:szCs w:val="28"/>
        </w:rPr>
        <w:t>.</w:t>
      </w:r>
    </w:p>
    <w:p w:rsidR="00E24AF8" w:rsidRPr="00537F1E" w:rsidRDefault="00537F1E" w:rsidP="00537F1E">
      <w:pPr>
        <w:pStyle w:val="ae"/>
        <w:jc w:val="both"/>
        <w:rPr>
          <w:rFonts w:ascii="Times New Roman" w:hAnsi="Times New Roman"/>
          <w:sz w:val="28"/>
          <w:szCs w:val="28"/>
        </w:rPr>
      </w:pPr>
      <w:r>
        <w:rPr>
          <w:rFonts w:ascii="Times New Roman" w:hAnsi="Times New Roman"/>
          <w:sz w:val="28"/>
          <w:szCs w:val="28"/>
        </w:rPr>
        <w:t xml:space="preserve">   </w:t>
      </w:r>
      <w:r w:rsidR="00402050">
        <w:rPr>
          <w:rFonts w:ascii="Times New Roman" w:hAnsi="Times New Roman"/>
          <w:sz w:val="28"/>
          <w:szCs w:val="28"/>
        </w:rPr>
        <w:t xml:space="preserve"> </w:t>
      </w:r>
      <w:r>
        <w:rPr>
          <w:rFonts w:ascii="Times New Roman" w:hAnsi="Times New Roman"/>
          <w:sz w:val="28"/>
          <w:szCs w:val="28"/>
        </w:rPr>
        <w:t xml:space="preserve"> </w:t>
      </w:r>
      <w:r w:rsidR="009429BD">
        <w:rPr>
          <w:rFonts w:ascii="Times New Roman" w:hAnsi="Times New Roman"/>
          <w:sz w:val="28"/>
          <w:szCs w:val="28"/>
        </w:rPr>
        <w:t>4</w:t>
      </w:r>
      <w:r w:rsidR="00E24AF8" w:rsidRPr="00537F1E">
        <w:rPr>
          <w:rFonts w:ascii="Times New Roman" w:hAnsi="Times New Roman"/>
          <w:sz w:val="28"/>
          <w:szCs w:val="28"/>
        </w:rPr>
        <w:t xml:space="preserve">. Предоставить главе администрации муниципального  образования </w:t>
      </w:r>
      <w:proofErr w:type="spellStart"/>
      <w:r w:rsidR="00E24AF8" w:rsidRPr="00537F1E">
        <w:rPr>
          <w:rFonts w:ascii="Times New Roman" w:hAnsi="Times New Roman"/>
          <w:sz w:val="28"/>
          <w:szCs w:val="28"/>
        </w:rPr>
        <w:t>Недокурский</w:t>
      </w:r>
      <w:proofErr w:type="spellEnd"/>
      <w:r w:rsidR="00E24AF8" w:rsidRPr="00537F1E">
        <w:rPr>
          <w:rFonts w:ascii="Times New Roman" w:hAnsi="Times New Roman"/>
          <w:sz w:val="28"/>
          <w:szCs w:val="28"/>
        </w:rPr>
        <w:t xml:space="preserve"> сельсовет </w:t>
      </w:r>
      <w:proofErr w:type="spellStart"/>
      <w:r w:rsidR="00E24AF8" w:rsidRPr="00537F1E">
        <w:rPr>
          <w:rFonts w:ascii="Times New Roman" w:hAnsi="Times New Roman"/>
          <w:sz w:val="28"/>
          <w:szCs w:val="28"/>
        </w:rPr>
        <w:t>Кежемского</w:t>
      </w:r>
      <w:proofErr w:type="spellEnd"/>
      <w:r w:rsidR="00E24AF8" w:rsidRPr="00537F1E">
        <w:rPr>
          <w:rFonts w:ascii="Times New Roman" w:hAnsi="Times New Roman"/>
          <w:sz w:val="28"/>
          <w:szCs w:val="28"/>
        </w:rPr>
        <w:t xml:space="preserve"> района право утверждения плана финансово-хозяй</w:t>
      </w:r>
      <w:r w:rsidR="00E24AF8" w:rsidRPr="00537F1E">
        <w:rPr>
          <w:rFonts w:ascii="Times New Roman" w:hAnsi="Times New Roman"/>
          <w:sz w:val="28"/>
          <w:szCs w:val="28"/>
        </w:rPr>
        <w:softHyphen/>
        <w:t>ственной деятельности муниципального учреждения и сведений об опера</w:t>
      </w:r>
      <w:r w:rsidR="00E24AF8" w:rsidRPr="00537F1E">
        <w:rPr>
          <w:rFonts w:ascii="Times New Roman" w:hAnsi="Times New Roman"/>
          <w:sz w:val="28"/>
          <w:szCs w:val="28"/>
        </w:rPr>
        <w:softHyphen/>
        <w:t>циях с целевыми субсидиями, предоставленными муниципальному бюджетному учре</w:t>
      </w:r>
      <w:r w:rsidR="00E24AF8" w:rsidRPr="00537F1E">
        <w:rPr>
          <w:rFonts w:ascii="Times New Roman" w:hAnsi="Times New Roman"/>
          <w:sz w:val="28"/>
          <w:szCs w:val="28"/>
        </w:rPr>
        <w:softHyphen/>
        <w:t>ждению.</w:t>
      </w:r>
    </w:p>
    <w:p w:rsidR="006875DE" w:rsidRPr="00537F1E" w:rsidRDefault="00537F1E" w:rsidP="00537F1E">
      <w:pPr>
        <w:pStyle w:val="ae"/>
        <w:jc w:val="both"/>
        <w:rPr>
          <w:rFonts w:ascii="Times New Roman" w:hAnsi="Times New Roman"/>
          <w:sz w:val="28"/>
          <w:szCs w:val="28"/>
        </w:rPr>
      </w:pPr>
      <w:r>
        <w:rPr>
          <w:rFonts w:ascii="Times New Roman" w:hAnsi="Times New Roman"/>
          <w:sz w:val="28"/>
          <w:szCs w:val="28"/>
        </w:rPr>
        <w:t xml:space="preserve">   </w:t>
      </w:r>
      <w:r w:rsidR="00402050">
        <w:rPr>
          <w:rFonts w:ascii="Times New Roman" w:hAnsi="Times New Roman"/>
          <w:sz w:val="28"/>
          <w:szCs w:val="28"/>
        </w:rPr>
        <w:t xml:space="preserve"> </w:t>
      </w:r>
      <w:r w:rsidR="009429BD">
        <w:rPr>
          <w:rFonts w:ascii="Times New Roman" w:hAnsi="Times New Roman"/>
          <w:sz w:val="28"/>
          <w:szCs w:val="28"/>
        </w:rPr>
        <w:t xml:space="preserve"> 5</w:t>
      </w:r>
      <w:r w:rsidR="006875DE" w:rsidRPr="00537F1E">
        <w:rPr>
          <w:rFonts w:ascii="Times New Roman" w:hAnsi="Times New Roman"/>
          <w:sz w:val="28"/>
          <w:szCs w:val="28"/>
        </w:rPr>
        <w:t xml:space="preserve">. Настоящий Порядок составления и утверждения плана финансово-хозяйственной деятельности </w:t>
      </w:r>
      <w:r w:rsidR="006875DE" w:rsidRPr="00540075">
        <w:rPr>
          <w:rFonts w:ascii="Times New Roman" w:hAnsi="Times New Roman"/>
          <w:sz w:val="28"/>
          <w:szCs w:val="28"/>
        </w:rPr>
        <w:t>муниципальных учреждений,</w:t>
      </w:r>
      <w:r w:rsidR="006875DE" w:rsidRPr="00537F1E">
        <w:rPr>
          <w:rFonts w:ascii="Times New Roman" w:hAnsi="Times New Roman"/>
          <w:sz w:val="28"/>
          <w:szCs w:val="28"/>
        </w:rPr>
        <w:t xml:space="preserve"> в отношении которых Администрация </w:t>
      </w:r>
      <w:proofErr w:type="spellStart"/>
      <w:r w:rsidR="006875DE" w:rsidRPr="00537F1E">
        <w:rPr>
          <w:rFonts w:ascii="Times New Roman" w:hAnsi="Times New Roman"/>
          <w:sz w:val="28"/>
          <w:szCs w:val="28"/>
        </w:rPr>
        <w:t>Недокурского</w:t>
      </w:r>
      <w:proofErr w:type="spellEnd"/>
      <w:r w:rsidR="006875DE" w:rsidRPr="00537F1E">
        <w:rPr>
          <w:rFonts w:ascii="Times New Roman" w:hAnsi="Times New Roman"/>
          <w:sz w:val="28"/>
          <w:szCs w:val="28"/>
        </w:rPr>
        <w:t xml:space="preserve"> сельсовета </w:t>
      </w:r>
      <w:proofErr w:type="spellStart"/>
      <w:r w:rsidR="006875DE" w:rsidRPr="00537F1E">
        <w:rPr>
          <w:rFonts w:ascii="Times New Roman" w:hAnsi="Times New Roman"/>
          <w:sz w:val="28"/>
          <w:szCs w:val="28"/>
        </w:rPr>
        <w:t>Кежемского</w:t>
      </w:r>
      <w:proofErr w:type="spellEnd"/>
      <w:r w:rsidR="006875DE" w:rsidRPr="00537F1E">
        <w:rPr>
          <w:rFonts w:ascii="Times New Roman" w:hAnsi="Times New Roman"/>
          <w:sz w:val="28"/>
          <w:szCs w:val="28"/>
        </w:rPr>
        <w:t xml:space="preserve"> района осуществляет функции и полномочия учредителя, применяется при формировании плана финансово-хозяйственной деятельности муниципальных учреждений, начиная с плана финансово-хозяйственной деятельности муниципальных учреждений на 2021 год (на 2021 год и плановый период 2022 и 2023 годов). </w:t>
      </w:r>
    </w:p>
    <w:p w:rsidR="006875DE" w:rsidRDefault="00537F1E" w:rsidP="00537F1E">
      <w:pPr>
        <w:pStyle w:val="ae"/>
        <w:jc w:val="both"/>
        <w:rPr>
          <w:rFonts w:ascii="Times New Roman" w:hAnsi="Times New Roman"/>
          <w:sz w:val="28"/>
          <w:szCs w:val="28"/>
        </w:rPr>
      </w:pPr>
      <w:r>
        <w:rPr>
          <w:rFonts w:ascii="Times New Roman" w:hAnsi="Times New Roman"/>
          <w:sz w:val="28"/>
          <w:szCs w:val="28"/>
        </w:rPr>
        <w:t xml:space="preserve">     </w:t>
      </w:r>
      <w:r w:rsidR="009429BD">
        <w:rPr>
          <w:rFonts w:ascii="Times New Roman" w:hAnsi="Times New Roman"/>
          <w:sz w:val="28"/>
          <w:szCs w:val="28"/>
        </w:rPr>
        <w:t>6</w:t>
      </w:r>
      <w:r w:rsidR="00540075">
        <w:rPr>
          <w:rFonts w:ascii="Times New Roman" w:hAnsi="Times New Roman"/>
          <w:sz w:val="28"/>
          <w:szCs w:val="28"/>
        </w:rPr>
        <w:t>. Признать утратившим</w:t>
      </w:r>
      <w:r w:rsidR="006875DE" w:rsidRPr="00537F1E">
        <w:rPr>
          <w:rFonts w:ascii="Times New Roman" w:hAnsi="Times New Roman"/>
          <w:sz w:val="28"/>
          <w:szCs w:val="28"/>
        </w:rPr>
        <w:t xml:space="preserve"> силу:</w:t>
      </w:r>
    </w:p>
    <w:p w:rsidR="00A16B2A" w:rsidRPr="00A16B2A" w:rsidRDefault="00A16B2A" w:rsidP="00A16B2A">
      <w:pPr>
        <w:pStyle w:val="ae"/>
        <w:jc w:val="both"/>
        <w:rPr>
          <w:rFonts w:ascii="Times New Roman" w:hAnsi="Times New Roman"/>
          <w:sz w:val="28"/>
          <w:szCs w:val="28"/>
        </w:rPr>
      </w:pPr>
      <w:r w:rsidRPr="00A16B2A">
        <w:rPr>
          <w:rFonts w:ascii="Times New Roman" w:hAnsi="Times New Roman"/>
          <w:sz w:val="28"/>
          <w:szCs w:val="28"/>
        </w:rPr>
        <w:t xml:space="preserve">Постановление Администрации </w:t>
      </w:r>
      <w:proofErr w:type="spellStart"/>
      <w:r w:rsidRPr="00A16B2A">
        <w:rPr>
          <w:rFonts w:ascii="Times New Roman" w:hAnsi="Times New Roman"/>
          <w:sz w:val="28"/>
          <w:szCs w:val="28"/>
        </w:rPr>
        <w:t>Недокурского</w:t>
      </w:r>
      <w:proofErr w:type="spellEnd"/>
      <w:r w:rsidRPr="00A16B2A">
        <w:rPr>
          <w:rFonts w:ascii="Times New Roman" w:hAnsi="Times New Roman"/>
          <w:sz w:val="28"/>
          <w:szCs w:val="28"/>
        </w:rPr>
        <w:t xml:space="preserve"> сельсовета</w:t>
      </w:r>
      <w:r>
        <w:rPr>
          <w:rFonts w:ascii="Times New Roman" w:hAnsi="Times New Roman"/>
          <w:sz w:val="28"/>
          <w:szCs w:val="28"/>
        </w:rPr>
        <w:t xml:space="preserve"> от 29</w:t>
      </w:r>
      <w:r w:rsidRPr="00A16B2A">
        <w:rPr>
          <w:rFonts w:ascii="Times New Roman" w:hAnsi="Times New Roman"/>
          <w:sz w:val="28"/>
          <w:szCs w:val="28"/>
        </w:rPr>
        <w:t>.</w:t>
      </w:r>
      <w:r>
        <w:rPr>
          <w:rFonts w:ascii="Times New Roman" w:hAnsi="Times New Roman"/>
          <w:sz w:val="28"/>
          <w:szCs w:val="28"/>
        </w:rPr>
        <w:t>12.2011</w:t>
      </w:r>
      <w:r w:rsidRPr="00A16B2A">
        <w:rPr>
          <w:rFonts w:ascii="Times New Roman" w:hAnsi="Times New Roman"/>
          <w:sz w:val="28"/>
          <w:szCs w:val="28"/>
        </w:rPr>
        <w:t xml:space="preserve">года № </w:t>
      </w:r>
      <w:r>
        <w:rPr>
          <w:rFonts w:ascii="Times New Roman" w:hAnsi="Times New Roman"/>
          <w:sz w:val="28"/>
          <w:szCs w:val="28"/>
        </w:rPr>
        <w:t>75</w:t>
      </w:r>
      <w:r w:rsidRPr="00A16B2A">
        <w:rPr>
          <w:rFonts w:ascii="Times New Roman" w:hAnsi="Times New Roman"/>
          <w:sz w:val="28"/>
          <w:szCs w:val="28"/>
        </w:rPr>
        <w:t>-п</w:t>
      </w:r>
      <w:r>
        <w:rPr>
          <w:rFonts w:ascii="Times New Roman" w:hAnsi="Times New Roman"/>
          <w:sz w:val="28"/>
          <w:szCs w:val="28"/>
        </w:rPr>
        <w:t xml:space="preserve"> </w:t>
      </w:r>
      <w:r w:rsidRPr="00A16B2A">
        <w:rPr>
          <w:rFonts w:ascii="Times New Roman" w:hAnsi="Times New Roman"/>
          <w:sz w:val="28"/>
          <w:szCs w:val="28"/>
        </w:rPr>
        <w:t xml:space="preserve">«Об утверждении Порядка составления и утверждения плана финансово-хозяйственной деятельности муниципальных бюджетных учреждений, в </w:t>
      </w:r>
      <w:r w:rsidRPr="00A16B2A">
        <w:rPr>
          <w:rFonts w:ascii="Times New Roman" w:hAnsi="Times New Roman"/>
          <w:sz w:val="28"/>
          <w:szCs w:val="28"/>
        </w:rPr>
        <w:lastRenderedPageBreak/>
        <w:t xml:space="preserve">отношении которых Администрация  </w:t>
      </w:r>
      <w:proofErr w:type="spellStart"/>
      <w:r w:rsidRPr="00A16B2A">
        <w:rPr>
          <w:rFonts w:ascii="Times New Roman" w:hAnsi="Times New Roman"/>
          <w:sz w:val="28"/>
          <w:szCs w:val="28"/>
        </w:rPr>
        <w:t>Недокурского</w:t>
      </w:r>
      <w:proofErr w:type="spellEnd"/>
      <w:r w:rsidRPr="00A16B2A">
        <w:rPr>
          <w:rFonts w:ascii="Times New Roman" w:hAnsi="Times New Roman"/>
          <w:sz w:val="28"/>
          <w:szCs w:val="28"/>
        </w:rPr>
        <w:t xml:space="preserve"> сельсовета осуществляет функции и полномочия учредителя</w:t>
      </w:r>
      <w:r w:rsidRPr="00537F1E">
        <w:rPr>
          <w:rFonts w:ascii="Times New Roman" w:hAnsi="Times New Roman"/>
          <w:sz w:val="28"/>
          <w:szCs w:val="28"/>
        </w:rPr>
        <w:t>»</w:t>
      </w:r>
    </w:p>
    <w:p w:rsidR="00D33132" w:rsidRPr="00537F1E" w:rsidRDefault="00537F1E" w:rsidP="00537F1E">
      <w:pPr>
        <w:pStyle w:val="ae"/>
        <w:jc w:val="both"/>
        <w:rPr>
          <w:rFonts w:ascii="Times New Roman" w:hAnsi="Times New Roman"/>
          <w:sz w:val="28"/>
          <w:szCs w:val="28"/>
        </w:rPr>
      </w:pPr>
      <w:r>
        <w:rPr>
          <w:rFonts w:ascii="Times New Roman" w:hAnsi="Times New Roman"/>
          <w:sz w:val="28"/>
          <w:szCs w:val="28"/>
        </w:rPr>
        <w:t xml:space="preserve">    </w:t>
      </w:r>
      <w:r w:rsidR="009429BD">
        <w:rPr>
          <w:rFonts w:ascii="Times New Roman" w:hAnsi="Times New Roman"/>
          <w:sz w:val="28"/>
          <w:szCs w:val="28"/>
        </w:rPr>
        <w:t>7</w:t>
      </w:r>
      <w:r w:rsidR="00D33132" w:rsidRPr="00537F1E">
        <w:rPr>
          <w:rFonts w:ascii="Times New Roman" w:hAnsi="Times New Roman"/>
          <w:sz w:val="28"/>
          <w:szCs w:val="28"/>
        </w:rPr>
        <w:t xml:space="preserve">. Контроль за выполнением настоящего постановления оставляю за собой. </w:t>
      </w:r>
      <w:bookmarkStart w:id="0" w:name="Par17"/>
      <w:bookmarkEnd w:id="0"/>
    </w:p>
    <w:p w:rsidR="00540075" w:rsidRPr="0051051C" w:rsidRDefault="00537F1E" w:rsidP="00540075">
      <w:pPr>
        <w:pStyle w:val="ae"/>
        <w:jc w:val="both"/>
        <w:rPr>
          <w:rFonts w:ascii="Times New Roman" w:hAnsi="Times New Roman"/>
          <w:sz w:val="28"/>
          <w:szCs w:val="28"/>
        </w:rPr>
      </w:pPr>
      <w:r>
        <w:rPr>
          <w:rFonts w:ascii="Times New Roman" w:hAnsi="Times New Roman"/>
          <w:sz w:val="28"/>
          <w:szCs w:val="28"/>
        </w:rPr>
        <w:t xml:space="preserve">   </w:t>
      </w:r>
      <w:r w:rsidR="0051051C" w:rsidRPr="00537F1E">
        <w:rPr>
          <w:rFonts w:ascii="Times New Roman" w:hAnsi="Times New Roman"/>
          <w:sz w:val="28"/>
          <w:szCs w:val="28"/>
        </w:rPr>
        <w:t xml:space="preserve"> </w:t>
      </w:r>
      <w:r w:rsidR="009429BD">
        <w:rPr>
          <w:rFonts w:ascii="Times New Roman" w:hAnsi="Times New Roman"/>
          <w:sz w:val="28"/>
          <w:szCs w:val="28"/>
        </w:rPr>
        <w:t>8</w:t>
      </w:r>
      <w:r w:rsidR="00D33132" w:rsidRPr="00537F1E">
        <w:rPr>
          <w:rFonts w:ascii="Times New Roman" w:hAnsi="Times New Roman"/>
          <w:sz w:val="28"/>
          <w:szCs w:val="28"/>
        </w:rPr>
        <w:t xml:space="preserve">. </w:t>
      </w:r>
      <w:r w:rsidR="00540075" w:rsidRPr="0051051C">
        <w:rPr>
          <w:rFonts w:ascii="Times New Roman" w:hAnsi="Times New Roman"/>
          <w:sz w:val="28"/>
          <w:szCs w:val="28"/>
        </w:rPr>
        <w:t>Постановление вступает в силу момента подписания, распространяет свои действия на правоотношения, возникшие с 01.01.2021 года, подлежит размещению на официальном сайте администрации и в периодическом издании «</w:t>
      </w:r>
      <w:proofErr w:type="spellStart"/>
      <w:r w:rsidR="00540075" w:rsidRPr="0051051C">
        <w:rPr>
          <w:rFonts w:ascii="Times New Roman" w:hAnsi="Times New Roman"/>
          <w:sz w:val="28"/>
          <w:szCs w:val="28"/>
        </w:rPr>
        <w:t>Недокурская</w:t>
      </w:r>
      <w:proofErr w:type="spellEnd"/>
      <w:r w:rsidR="00540075" w:rsidRPr="0051051C">
        <w:rPr>
          <w:rFonts w:ascii="Times New Roman" w:hAnsi="Times New Roman"/>
          <w:sz w:val="28"/>
          <w:szCs w:val="28"/>
        </w:rPr>
        <w:t xml:space="preserve"> Газета».</w:t>
      </w:r>
    </w:p>
    <w:p w:rsidR="0051051C" w:rsidRDefault="0051051C" w:rsidP="00540075">
      <w:pPr>
        <w:pStyle w:val="ae"/>
        <w:jc w:val="both"/>
        <w:rPr>
          <w:rFonts w:ascii="Times New Roman" w:hAnsi="Times New Roman"/>
          <w:sz w:val="28"/>
          <w:szCs w:val="28"/>
        </w:rPr>
      </w:pPr>
    </w:p>
    <w:p w:rsidR="00714171" w:rsidRDefault="00714171" w:rsidP="0051051C">
      <w:pPr>
        <w:pStyle w:val="ae"/>
        <w:rPr>
          <w:rFonts w:ascii="Times New Roman" w:hAnsi="Times New Roman"/>
          <w:sz w:val="28"/>
          <w:szCs w:val="28"/>
        </w:rPr>
      </w:pPr>
    </w:p>
    <w:p w:rsidR="0051051C" w:rsidRDefault="0051051C" w:rsidP="0051051C">
      <w:pPr>
        <w:pStyle w:val="ae"/>
        <w:rPr>
          <w:rFonts w:ascii="Times New Roman" w:hAnsi="Times New Roman"/>
          <w:sz w:val="28"/>
          <w:szCs w:val="28"/>
        </w:rPr>
      </w:pPr>
    </w:p>
    <w:p w:rsidR="00C674EC" w:rsidRPr="0051051C" w:rsidRDefault="00C674EC" w:rsidP="0051051C">
      <w:pPr>
        <w:pStyle w:val="ae"/>
        <w:rPr>
          <w:rFonts w:ascii="Times New Roman" w:hAnsi="Times New Roman"/>
          <w:sz w:val="28"/>
          <w:szCs w:val="28"/>
        </w:rPr>
      </w:pPr>
      <w:r w:rsidRPr="0051051C">
        <w:rPr>
          <w:rFonts w:ascii="Times New Roman" w:hAnsi="Times New Roman"/>
          <w:sz w:val="28"/>
          <w:szCs w:val="28"/>
        </w:rPr>
        <w:t xml:space="preserve">Глава </w:t>
      </w:r>
      <w:proofErr w:type="spellStart"/>
      <w:r w:rsidRPr="0051051C">
        <w:rPr>
          <w:rFonts w:ascii="Times New Roman" w:hAnsi="Times New Roman"/>
          <w:sz w:val="28"/>
          <w:szCs w:val="28"/>
        </w:rPr>
        <w:t>Недокурского</w:t>
      </w:r>
      <w:proofErr w:type="spellEnd"/>
      <w:r w:rsidRPr="0051051C">
        <w:rPr>
          <w:rFonts w:ascii="Times New Roman" w:hAnsi="Times New Roman"/>
          <w:sz w:val="28"/>
          <w:szCs w:val="28"/>
        </w:rPr>
        <w:t xml:space="preserve"> сельсовета</w:t>
      </w:r>
      <w:r w:rsidRPr="0051051C">
        <w:rPr>
          <w:rFonts w:ascii="Times New Roman" w:hAnsi="Times New Roman"/>
          <w:sz w:val="28"/>
          <w:szCs w:val="28"/>
        </w:rPr>
        <w:tab/>
        <w:t xml:space="preserve">                                 </w:t>
      </w:r>
      <w:r w:rsidR="00982B0A">
        <w:rPr>
          <w:rFonts w:ascii="Times New Roman" w:hAnsi="Times New Roman"/>
          <w:sz w:val="28"/>
          <w:szCs w:val="28"/>
        </w:rPr>
        <w:t xml:space="preserve">           </w:t>
      </w:r>
      <w:r w:rsidRPr="0051051C">
        <w:rPr>
          <w:rFonts w:ascii="Times New Roman" w:hAnsi="Times New Roman"/>
          <w:sz w:val="28"/>
          <w:szCs w:val="28"/>
        </w:rPr>
        <w:t xml:space="preserve">            В.И.</w:t>
      </w:r>
      <w:r w:rsidR="00982B0A">
        <w:rPr>
          <w:rFonts w:ascii="Times New Roman" w:hAnsi="Times New Roman"/>
          <w:sz w:val="28"/>
          <w:szCs w:val="28"/>
        </w:rPr>
        <w:t xml:space="preserve"> </w:t>
      </w:r>
      <w:proofErr w:type="spellStart"/>
      <w:r w:rsidRPr="0051051C">
        <w:rPr>
          <w:rFonts w:ascii="Times New Roman" w:hAnsi="Times New Roman"/>
          <w:sz w:val="28"/>
          <w:szCs w:val="28"/>
        </w:rPr>
        <w:t>Просовая</w:t>
      </w:r>
      <w:proofErr w:type="spellEnd"/>
      <w:r w:rsidRPr="0051051C">
        <w:rPr>
          <w:rFonts w:ascii="Times New Roman" w:hAnsi="Times New Roman"/>
          <w:sz w:val="28"/>
          <w:szCs w:val="28"/>
        </w:rPr>
        <w:t xml:space="preserve">                                                                                                       </w:t>
      </w:r>
    </w:p>
    <w:p w:rsidR="00714171" w:rsidRDefault="00714171" w:rsidP="00D33132">
      <w:pPr>
        <w:spacing w:after="0" w:line="240" w:lineRule="auto"/>
        <w:ind w:left="5664" w:hanging="419"/>
        <w:jc w:val="right"/>
        <w:rPr>
          <w:rFonts w:ascii="Times New Roman" w:eastAsia="Times New Roman" w:hAnsi="Times New Roman"/>
          <w:sz w:val="28"/>
          <w:szCs w:val="28"/>
          <w:lang w:eastAsia="ru-RU"/>
        </w:rPr>
      </w:pPr>
    </w:p>
    <w:p w:rsidR="00714171" w:rsidRDefault="00714171"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BA3D36" w:rsidRDefault="00BA3D36" w:rsidP="00D33132">
      <w:pPr>
        <w:spacing w:after="0" w:line="240" w:lineRule="auto"/>
        <w:ind w:left="5664" w:hanging="419"/>
        <w:jc w:val="right"/>
        <w:rPr>
          <w:rFonts w:ascii="Times New Roman" w:eastAsia="Times New Roman" w:hAnsi="Times New Roman"/>
          <w:sz w:val="28"/>
          <w:szCs w:val="28"/>
          <w:lang w:eastAsia="ru-RU"/>
        </w:rPr>
      </w:pPr>
    </w:p>
    <w:p w:rsidR="00A16B2A" w:rsidRDefault="00A16B2A" w:rsidP="00D33132">
      <w:pPr>
        <w:spacing w:after="0" w:line="240" w:lineRule="auto"/>
        <w:ind w:left="5664" w:hanging="419"/>
        <w:jc w:val="right"/>
        <w:rPr>
          <w:rFonts w:ascii="Times New Roman" w:eastAsia="Times New Roman" w:hAnsi="Times New Roman"/>
          <w:sz w:val="28"/>
          <w:szCs w:val="28"/>
          <w:lang w:eastAsia="ru-RU"/>
        </w:rPr>
      </w:pPr>
    </w:p>
    <w:p w:rsidR="00540075" w:rsidRDefault="00540075" w:rsidP="00D33132">
      <w:pPr>
        <w:spacing w:after="0" w:line="240" w:lineRule="auto"/>
        <w:ind w:left="5664" w:hanging="419"/>
        <w:jc w:val="right"/>
        <w:rPr>
          <w:rFonts w:ascii="Times New Roman" w:eastAsia="Times New Roman" w:hAnsi="Times New Roman"/>
          <w:sz w:val="28"/>
          <w:szCs w:val="28"/>
          <w:lang w:eastAsia="ru-RU"/>
        </w:rPr>
      </w:pPr>
    </w:p>
    <w:p w:rsidR="00BF047E" w:rsidRDefault="00BF047E" w:rsidP="00D33132">
      <w:pPr>
        <w:spacing w:after="0" w:line="240" w:lineRule="auto"/>
        <w:ind w:left="5664" w:hanging="419"/>
        <w:jc w:val="right"/>
        <w:rPr>
          <w:rFonts w:ascii="Times New Roman" w:eastAsia="Times New Roman" w:hAnsi="Times New Roman"/>
          <w:sz w:val="28"/>
          <w:szCs w:val="28"/>
          <w:lang w:eastAsia="ru-RU"/>
        </w:rPr>
      </w:pPr>
    </w:p>
    <w:p w:rsidR="00BF047E" w:rsidRDefault="00BF047E" w:rsidP="00D33132">
      <w:pPr>
        <w:spacing w:after="0" w:line="240" w:lineRule="auto"/>
        <w:ind w:left="5664" w:hanging="419"/>
        <w:jc w:val="right"/>
        <w:rPr>
          <w:rFonts w:ascii="Times New Roman" w:eastAsia="Times New Roman" w:hAnsi="Times New Roman"/>
          <w:sz w:val="28"/>
          <w:szCs w:val="28"/>
          <w:lang w:eastAsia="ru-RU"/>
        </w:rPr>
      </w:pPr>
    </w:p>
    <w:p w:rsidR="00BF047E" w:rsidRDefault="00BF047E" w:rsidP="00D33132">
      <w:pPr>
        <w:spacing w:after="0" w:line="240" w:lineRule="auto"/>
        <w:ind w:left="5664" w:hanging="419"/>
        <w:jc w:val="right"/>
        <w:rPr>
          <w:rFonts w:ascii="Times New Roman" w:eastAsia="Times New Roman" w:hAnsi="Times New Roman"/>
          <w:sz w:val="28"/>
          <w:szCs w:val="28"/>
          <w:lang w:eastAsia="ru-RU"/>
        </w:rPr>
      </w:pPr>
    </w:p>
    <w:p w:rsidR="00D33132" w:rsidRPr="0051051C" w:rsidRDefault="00D33132" w:rsidP="00D33132">
      <w:pPr>
        <w:spacing w:after="0" w:line="240" w:lineRule="auto"/>
        <w:ind w:left="5664" w:hanging="419"/>
        <w:jc w:val="right"/>
        <w:rPr>
          <w:rFonts w:ascii="Times New Roman" w:eastAsia="Times New Roman" w:hAnsi="Times New Roman"/>
          <w:sz w:val="28"/>
          <w:szCs w:val="28"/>
          <w:lang w:eastAsia="ru-RU"/>
        </w:rPr>
      </w:pPr>
      <w:r w:rsidRPr="0051051C">
        <w:rPr>
          <w:rFonts w:ascii="Times New Roman" w:eastAsia="Times New Roman" w:hAnsi="Times New Roman"/>
          <w:sz w:val="28"/>
          <w:szCs w:val="28"/>
          <w:lang w:eastAsia="ru-RU"/>
        </w:rPr>
        <w:lastRenderedPageBreak/>
        <w:t>Приложение</w:t>
      </w:r>
      <w:r w:rsidR="00BA3D36">
        <w:rPr>
          <w:rFonts w:ascii="Times New Roman" w:eastAsia="Times New Roman" w:hAnsi="Times New Roman"/>
          <w:sz w:val="28"/>
          <w:szCs w:val="28"/>
          <w:lang w:eastAsia="ru-RU"/>
        </w:rPr>
        <w:t xml:space="preserve"> 1</w:t>
      </w:r>
    </w:p>
    <w:p w:rsidR="00D33132" w:rsidRPr="0051051C" w:rsidRDefault="00D33132" w:rsidP="00D33132">
      <w:pPr>
        <w:spacing w:after="0" w:line="240" w:lineRule="auto"/>
        <w:ind w:left="5245"/>
        <w:jc w:val="right"/>
        <w:rPr>
          <w:rFonts w:ascii="Times New Roman" w:eastAsia="Times New Roman" w:hAnsi="Times New Roman"/>
          <w:sz w:val="28"/>
          <w:szCs w:val="28"/>
          <w:lang w:eastAsia="ru-RU"/>
        </w:rPr>
      </w:pPr>
      <w:r w:rsidRPr="0051051C">
        <w:rPr>
          <w:rFonts w:ascii="Times New Roman" w:eastAsia="Times New Roman" w:hAnsi="Times New Roman"/>
          <w:sz w:val="28"/>
          <w:szCs w:val="28"/>
          <w:lang w:eastAsia="ru-RU"/>
        </w:rPr>
        <w:t>к постановлению Администрации</w:t>
      </w:r>
    </w:p>
    <w:p w:rsidR="00D33132" w:rsidRPr="0051051C" w:rsidRDefault="00C674EC" w:rsidP="00D33132">
      <w:pPr>
        <w:spacing w:after="0" w:line="240" w:lineRule="auto"/>
        <w:ind w:left="5245"/>
        <w:jc w:val="right"/>
        <w:rPr>
          <w:rFonts w:ascii="Times New Roman" w:eastAsia="Times New Roman" w:hAnsi="Times New Roman"/>
          <w:sz w:val="28"/>
          <w:szCs w:val="28"/>
          <w:lang w:eastAsia="ru-RU"/>
        </w:rPr>
      </w:pPr>
      <w:proofErr w:type="spellStart"/>
      <w:r w:rsidRPr="0051051C">
        <w:rPr>
          <w:rFonts w:ascii="Times New Roman" w:eastAsia="Times New Roman" w:hAnsi="Times New Roman"/>
          <w:sz w:val="28"/>
          <w:szCs w:val="28"/>
          <w:lang w:eastAsia="ru-RU"/>
        </w:rPr>
        <w:t>Недокур</w:t>
      </w:r>
      <w:r w:rsidR="00D33132" w:rsidRPr="0051051C">
        <w:rPr>
          <w:rFonts w:ascii="Times New Roman" w:eastAsia="Times New Roman" w:hAnsi="Times New Roman"/>
          <w:sz w:val="28"/>
          <w:szCs w:val="28"/>
          <w:lang w:eastAsia="ru-RU"/>
        </w:rPr>
        <w:t>ского</w:t>
      </w:r>
      <w:proofErr w:type="spellEnd"/>
      <w:r w:rsidR="00D33132" w:rsidRPr="0051051C">
        <w:rPr>
          <w:rFonts w:ascii="Times New Roman" w:eastAsia="Times New Roman" w:hAnsi="Times New Roman"/>
          <w:sz w:val="28"/>
          <w:szCs w:val="28"/>
          <w:lang w:eastAsia="ru-RU"/>
        </w:rPr>
        <w:t xml:space="preserve"> сельсовета</w:t>
      </w:r>
    </w:p>
    <w:p w:rsidR="00D33132" w:rsidRPr="0051051C" w:rsidRDefault="00C674EC" w:rsidP="00D33132">
      <w:pPr>
        <w:spacing w:after="0" w:line="240" w:lineRule="auto"/>
        <w:ind w:left="5245"/>
        <w:jc w:val="right"/>
        <w:rPr>
          <w:rFonts w:ascii="Times New Roman" w:eastAsia="Times New Roman" w:hAnsi="Times New Roman"/>
          <w:sz w:val="28"/>
          <w:szCs w:val="28"/>
          <w:lang w:eastAsia="ru-RU"/>
        </w:rPr>
      </w:pPr>
      <w:proofErr w:type="spellStart"/>
      <w:r w:rsidRPr="0051051C">
        <w:rPr>
          <w:rFonts w:ascii="Times New Roman" w:eastAsia="Times New Roman" w:hAnsi="Times New Roman"/>
          <w:sz w:val="28"/>
          <w:szCs w:val="28"/>
          <w:lang w:eastAsia="ru-RU"/>
        </w:rPr>
        <w:t>Кежем</w:t>
      </w:r>
      <w:r w:rsidR="00D33132" w:rsidRPr="0051051C">
        <w:rPr>
          <w:rFonts w:ascii="Times New Roman" w:eastAsia="Times New Roman" w:hAnsi="Times New Roman"/>
          <w:sz w:val="28"/>
          <w:szCs w:val="28"/>
          <w:lang w:eastAsia="ru-RU"/>
        </w:rPr>
        <w:t>ского</w:t>
      </w:r>
      <w:proofErr w:type="spellEnd"/>
      <w:r w:rsidR="00D33132" w:rsidRPr="0051051C">
        <w:rPr>
          <w:rFonts w:ascii="Times New Roman" w:eastAsia="Times New Roman" w:hAnsi="Times New Roman"/>
          <w:sz w:val="28"/>
          <w:szCs w:val="28"/>
          <w:lang w:eastAsia="ru-RU"/>
        </w:rPr>
        <w:t xml:space="preserve"> района</w:t>
      </w:r>
    </w:p>
    <w:p w:rsidR="00D33132" w:rsidRPr="0051051C" w:rsidRDefault="00C674EC" w:rsidP="00D33132">
      <w:pPr>
        <w:spacing w:after="0" w:line="240" w:lineRule="auto"/>
        <w:ind w:left="5664" w:hanging="419"/>
        <w:jc w:val="right"/>
        <w:rPr>
          <w:rFonts w:ascii="Times New Roman" w:eastAsia="Times New Roman" w:hAnsi="Times New Roman"/>
          <w:sz w:val="28"/>
          <w:szCs w:val="28"/>
          <w:lang w:eastAsia="ru-RU"/>
        </w:rPr>
      </w:pPr>
      <w:r w:rsidRPr="0051051C">
        <w:rPr>
          <w:rFonts w:ascii="Times New Roman" w:eastAsia="Times New Roman" w:hAnsi="Times New Roman"/>
          <w:sz w:val="28"/>
          <w:szCs w:val="28"/>
          <w:lang w:eastAsia="ru-RU"/>
        </w:rPr>
        <w:t xml:space="preserve"> от 16</w:t>
      </w:r>
      <w:r w:rsidR="00D33132" w:rsidRPr="0051051C">
        <w:rPr>
          <w:rFonts w:ascii="Times New Roman" w:eastAsia="Times New Roman" w:hAnsi="Times New Roman"/>
          <w:sz w:val="28"/>
          <w:szCs w:val="28"/>
          <w:lang w:eastAsia="ru-RU"/>
        </w:rPr>
        <w:t>.0</w:t>
      </w:r>
      <w:r w:rsidR="00CE38E6">
        <w:rPr>
          <w:rFonts w:ascii="Times New Roman" w:eastAsia="Times New Roman" w:hAnsi="Times New Roman"/>
          <w:sz w:val="28"/>
          <w:szCs w:val="28"/>
          <w:lang w:eastAsia="ru-RU"/>
        </w:rPr>
        <w:t>4</w:t>
      </w:r>
      <w:r w:rsidR="00D33132" w:rsidRPr="0051051C">
        <w:rPr>
          <w:rFonts w:ascii="Times New Roman" w:eastAsia="Times New Roman" w:hAnsi="Times New Roman"/>
          <w:sz w:val="28"/>
          <w:szCs w:val="28"/>
          <w:lang w:eastAsia="ru-RU"/>
        </w:rPr>
        <w:t>.202</w:t>
      </w:r>
      <w:r w:rsidRPr="0051051C">
        <w:rPr>
          <w:rFonts w:ascii="Times New Roman" w:eastAsia="Times New Roman" w:hAnsi="Times New Roman"/>
          <w:sz w:val="28"/>
          <w:szCs w:val="28"/>
          <w:lang w:eastAsia="ru-RU"/>
        </w:rPr>
        <w:t>1 № 2</w:t>
      </w:r>
      <w:r w:rsidR="00E24AF8">
        <w:rPr>
          <w:rFonts w:ascii="Times New Roman" w:eastAsia="Times New Roman" w:hAnsi="Times New Roman"/>
          <w:sz w:val="28"/>
          <w:szCs w:val="28"/>
          <w:lang w:eastAsia="ru-RU"/>
        </w:rPr>
        <w:t>3</w:t>
      </w:r>
      <w:r w:rsidRPr="0051051C">
        <w:rPr>
          <w:rFonts w:ascii="Times New Roman" w:eastAsia="Times New Roman" w:hAnsi="Times New Roman"/>
          <w:sz w:val="28"/>
          <w:szCs w:val="28"/>
          <w:lang w:eastAsia="ru-RU"/>
        </w:rPr>
        <w:t>-п</w:t>
      </w:r>
    </w:p>
    <w:p w:rsidR="00D33132" w:rsidRPr="0051051C" w:rsidRDefault="00D33132" w:rsidP="00D33132">
      <w:pPr>
        <w:spacing w:after="0" w:line="240" w:lineRule="auto"/>
        <w:ind w:left="5664" w:hanging="419"/>
        <w:rPr>
          <w:rFonts w:ascii="Times New Roman" w:eastAsia="Times New Roman" w:hAnsi="Times New Roman"/>
          <w:sz w:val="28"/>
          <w:szCs w:val="28"/>
          <w:lang w:eastAsia="ru-RU"/>
        </w:rPr>
      </w:pPr>
    </w:p>
    <w:p w:rsidR="00D33132" w:rsidRPr="00BA3D36" w:rsidRDefault="00D33132" w:rsidP="00D33132">
      <w:pPr>
        <w:spacing w:after="0" w:line="240" w:lineRule="auto"/>
        <w:ind w:left="5664" w:hanging="419"/>
        <w:rPr>
          <w:rFonts w:ascii="Times New Roman" w:eastAsia="Times New Roman" w:hAnsi="Times New Roman"/>
          <w:sz w:val="28"/>
          <w:szCs w:val="28"/>
          <w:lang w:eastAsia="ru-RU"/>
        </w:rPr>
      </w:pPr>
    </w:p>
    <w:p w:rsidR="00BA3D36" w:rsidRPr="00BA3D36" w:rsidRDefault="00BA3D36" w:rsidP="00BA3D36">
      <w:pPr>
        <w:pStyle w:val="ConsPlusTitle"/>
        <w:jc w:val="center"/>
        <w:rPr>
          <w:rFonts w:ascii="Times New Roman" w:hAnsi="Times New Roman" w:cs="Times New Roman"/>
          <w:b w:val="0"/>
          <w:bCs w:val="0"/>
          <w:sz w:val="28"/>
          <w:szCs w:val="28"/>
        </w:rPr>
      </w:pPr>
      <w:bookmarkStart w:id="1" w:name="_GoBack"/>
      <w:bookmarkEnd w:id="1"/>
      <w:r w:rsidRPr="00BA3D36">
        <w:rPr>
          <w:rFonts w:ascii="Times New Roman" w:hAnsi="Times New Roman" w:cs="Times New Roman"/>
          <w:sz w:val="28"/>
          <w:szCs w:val="28"/>
        </w:rPr>
        <w:t>ПОРЯДОК</w:t>
      </w:r>
    </w:p>
    <w:p w:rsidR="00BA3D36" w:rsidRPr="00BA3D36" w:rsidRDefault="00BA3D36" w:rsidP="00BA3D36">
      <w:pPr>
        <w:pStyle w:val="ConsPlusTitle"/>
        <w:jc w:val="center"/>
        <w:rPr>
          <w:rFonts w:ascii="Times New Roman" w:hAnsi="Times New Roman" w:cs="Times New Roman"/>
          <w:sz w:val="28"/>
          <w:szCs w:val="28"/>
        </w:rPr>
      </w:pPr>
      <w:r w:rsidRPr="00BA3D36">
        <w:rPr>
          <w:rFonts w:ascii="Times New Roman" w:hAnsi="Times New Roman" w:cs="Times New Roman"/>
          <w:b w:val="0"/>
          <w:bCs w:val="0"/>
          <w:sz w:val="28"/>
          <w:szCs w:val="28"/>
        </w:rPr>
        <w:t>составления и утверждения плана финансово-хозяйственной деятельности муниципальных учреждений</w:t>
      </w:r>
    </w:p>
    <w:p w:rsidR="00BF047E" w:rsidRDefault="00BF047E" w:rsidP="00BA3D36">
      <w:pPr>
        <w:autoSpaceDE w:val="0"/>
        <w:jc w:val="center"/>
        <w:rPr>
          <w:rFonts w:ascii="Times New Roman" w:hAnsi="Times New Roman"/>
          <w:b/>
          <w:sz w:val="28"/>
          <w:szCs w:val="28"/>
        </w:rPr>
      </w:pPr>
    </w:p>
    <w:p w:rsidR="00BA3D36" w:rsidRPr="00BA3D36" w:rsidRDefault="00BA3D36" w:rsidP="00BA3D36">
      <w:pPr>
        <w:autoSpaceDE w:val="0"/>
        <w:jc w:val="center"/>
        <w:rPr>
          <w:rFonts w:ascii="Times New Roman" w:hAnsi="Times New Roman"/>
          <w:sz w:val="28"/>
          <w:szCs w:val="28"/>
        </w:rPr>
      </w:pPr>
      <w:r w:rsidRPr="00BA3D36">
        <w:rPr>
          <w:rFonts w:ascii="Times New Roman" w:hAnsi="Times New Roman"/>
          <w:b/>
          <w:sz w:val="28"/>
          <w:szCs w:val="28"/>
        </w:rPr>
        <w:t>Общие положения</w:t>
      </w:r>
    </w:p>
    <w:p w:rsidR="00BA3D36" w:rsidRPr="00BA3D36" w:rsidRDefault="00647148" w:rsidP="00BA3D3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1. Настоящий Порядок устанавливает порядок составления и утверждения плана финансово-хозяйственной деятельности (далее – План) муниципальных учреждений (далее - учреждение).</w:t>
      </w:r>
    </w:p>
    <w:p w:rsidR="00BA3D36" w:rsidRPr="00BA3D36" w:rsidRDefault="00647148" w:rsidP="00BA3D3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2.</w:t>
      </w:r>
      <w:r w:rsidR="00BA3D36" w:rsidRPr="00BA3D36">
        <w:rPr>
          <w:rFonts w:ascii="Times New Roman" w:hAnsi="Times New Roman"/>
          <w:sz w:val="28"/>
          <w:szCs w:val="28"/>
          <w:lang w:val="en-US"/>
        </w:rPr>
        <w:t> </w:t>
      </w:r>
      <w:r w:rsidR="00BA3D36" w:rsidRPr="00BA3D36">
        <w:rPr>
          <w:rFonts w:ascii="Times New Roman" w:hAnsi="Times New Roman"/>
          <w:sz w:val="28"/>
          <w:szCs w:val="28"/>
        </w:rPr>
        <w:t>План составляется и утверждается на текущий финансовый год и плановый период и действует в течение срока действия решения о бюджете муниципального образования.</w:t>
      </w:r>
    </w:p>
    <w:p w:rsidR="00BA3D36" w:rsidRDefault="00A01519" w:rsidP="00A01519">
      <w:pPr>
        <w:pStyle w:val="ae"/>
        <w:jc w:val="center"/>
        <w:rPr>
          <w:rFonts w:ascii="Times New Roman" w:hAnsi="Times New Roman"/>
          <w:b/>
          <w:sz w:val="28"/>
          <w:szCs w:val="28"/>
        </w:rPr>
      </w:pPr>
      <w:r w:rsidRPr="00A01519">
        <w:rPr>
          <w:rFonts w:ascii="Times New Roman" w:hAnsi="Times New Roman"/>
          <w:b/>
          <w:sz w:val="28"/>
          <w:szCs w:val="28"/>
        </w:rPr>
        <w:t>Составление проекта плана (плана)</w:t>
      </w:r>
    </w:p>
    <w:p w:rsidR="00A01519" w:rsidRPr="00A01519" w:rsidRDefault="00A01519" w:rsidP="00A01519">
      <w:pPr>
        <w:pStyle w:val="ae"/>
        <w:jc w:val="center"/>
        <w:rPr>
          <w:rFonts w:ascii="Times New Roman" w:hAnsi="Times New Roman"/>
          <w:b/>
          <w:sz w:val="28"/>
          <w:szCs w:val="28"/>
        </w:rPr>
      </w:pPr>
    </w:p>
    <w:p w:rsidR="00DF1E2C" w:rsidRDefault="00647148" w:rsidP="00BA3D3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3. </w:t>
      </w:r>
      <w:r w:rsidR="00687A80">
        <w:rPr>
          <w:rFonts w:ascii="Times New Roman" w:hAnsi="Times New Roman"/>
          <w:sz w:val="28"/>
          <w:szCs w:val="28"/>
        </w:rPr>
        <w:t xml:space="preserve">Проект </w:t>
      </w:r>
      <w:r w:rsidR="00BA3D36" w:rsidRPr="00BA3D36">
        <w:rPr>
          <w:rFonts w:ascii="Times New Roman" w:hAnsi="Times New Roman"/>
          <w:sz w:val="28"/>
          <w:szCs w:val="28"/>
        </w:rPr>
        <w:t>План</w:t>
      </w:r>
      <w:r w:rsidR="00687A80">
        <w:rPr>
          <w:rFonts w:ascii="Times New Roman" w:hAnsi="Times New Roman"/>
          <w:sz w:val="28"/>
          <w:szCs w:val="28"/>
        </w:rPr>
        <w:t>а</w:t>
      </w:r>
      <w:r w:rsidR="00BA3D36" w:rsidRPr="00BA3D36">
        <w:rPr>
          <w:rFonts w:ascii="Times New Roman" w:hAnsi="Times New Roman"/>
          <w:sz w:val="28"/>
          <w:szCs w:val="28"/>
        </w:rPr>
        <w:t xml:space="preserve"> составляется учреждением на этапе формирования проекта бюджета муниципального образования </w:t>
      </w:r>
      <w:proofErr w:type="spellStart"/>
      <w:r w:rsidR="00BA3D36" w:rsidRPr="00537F1E">
        <w:rPr>
          <w:rFonts w:ascii="Times New Roman" w:hAnsi="Times New Roman"/>
          <w:sz w:val="28"/>
          <w:szCs w:val="28"/>
        </w:rPr>
        <w:t>Недокурский</w:t>
      </w:r>
      <w:proofErr w:type="spellEnd"/>
      <w:r w:rsidR="00BA3D36" w:rsidRPr="00537F1E">
        <w:rPr>
          <w:rFonts w:ascii="Times New Roman" w:hAnsi="Times New Roman"/>
          <w:sz w:val="28"/>
          <w:szCs w:val="28"/>
        </w:rPr>
        <w:t xml:space="preserve"> сельсовет </w:t>
      </w:r>
      <w:proofErr w:type="spellStart"/>
      <w:r w:rsidR="00BA3D36" w:rsidRPr="00537F1E">
        <w:rPr>
          <w:rFonts w:ascii="Times New Roman" w:hAnsi="Times New Roman"/>
          <w:sz w:val="28"/>
          <w:szCs w:val="28"/>
        </w:rPr>
        <w:t>Кежемского</w:t>
      </w:r>
      <w:proofErr w:type="spellEnd"/>
      <w:r w:rsidR="00BA3D36" w:rsidRPr="00537F1E">
        <w:rPr>
          <w:rFonts w:ascii="Times New Roman" w:hAnsi="Times New Roman"/>
          <w:sz w:val="28"/>
          <w:szCs w:val="28"/>
        </w:rPr>
        <w:t xml:space="preserve"> района </w:t>
      </w:r>
      <w:r w:rsidR="00685592">
        <w:rPr>
          <w:rFonts w:ascii="Times New Roman" w:hAnsi="Times New Roman"/>
          <w:sz w:val="28"/>
          <w:szCs w:val="28"/>
        </w:rPr>
        <w:t xml:space="preserve">Красноярского края </w:t>
      </w:r>
      <w:r w:rsidR="00BA3D36" w:rsidRPr="00BA3D36">
        <w:rPr>
          <w:rFonts w:ascii="Times New Roman" w:hAnsi="Times New Roman"/>
          <w:sz w:val="28"/>
          <w:szCs w:val="28"/>
        </w:rPr>
        <w:t xml:space="preserve">на очередной финансовый год и плановый период </w:t>
      </w:r>
      <w:r w:rsidR="00DF1E2C" w:rsidRPr="003947BB">
        <w:rPr>
          <w:rFonts w:ascii="Times New Roman" w:hAnsi="Times New Roman"/>
          <w:bCs/>
          <w:sz w:val="28"/>
          <w:szCs w:val="28"/>
        </w:rPr>
        <w:t xml:space="preserve">с учетом предоставленной </w:t>
      </w:r>
      <w:r w:rsidR="00DF1E2C" w:rsidRPr="003947BB">
        <w:rPr>
          <w:rFonts w:ascii="Times New Roman" w:hAnsi="Times New Roman"/>
          <w:sz w:val="28"/>
          <w:szCs w:val="28"/>
        </w:rPr>
        <w:t xml:space="preserve">Администрацией </w:t>
      </w:r>
      <w:proofErr w:type="spellStart"/>
      <w:r w:rsidR="00DF1E2C">
        <w:rPr>
          <w:rFonts w:ascii="Times New Roman" w:hAnsi="Times New Roman"/>
          <w:sz w:val="28"/>
          <w:szCs w:val="28"/>
        </w:rPr>
        <w:t>Недокурского</w:t>
      </w:r>
      <w:proofErr w:type="spellEnd"/>
      <w:r w:rsidR="00DF1E2C">
        <w:rPr>
          <w:rFonts w:ascii="Times New Roman" w:hAnsi="Times New Roman"/>
          <w:sz w:val="28"/>
          <w:szCs w:val="28"/>
        </w:rPr>
        <w:t xml:space="preserve"> сельсовета </w:t>
      </w:r>
      <w:proofErr w:type="spellStart"/>
      <w:r w:rsidR="00DF1E2C" w:rsidRPr="003947BB">
        <w:rPr>
          <w:rFonts w:ascii="Times New Roman" w:hAnsi="Times New Roman"/>
          <w:sz w:val="28"/>
          <w:szCs w:val="28"/>
        </w:rPr>
        <w:t>Кежемского</w:t>
      </w:r>
      <w:proofErr w:type="spellEnd"/>
      <w:r w:rsidR="00DF1E2C" w:rsidRPr="003947BB">
        <w:rPr>
          <w:rFonts w:ascii="Times New Roman" w:hAnsi="Times New Roman"/>
          <w:sz w:val="28"/>
          <w:szCs w:val="28"/>
        </w:rPr>
        <w:t xml:space="preserve"> района </w:t>
      </w:r>
      <w:r w:rsidR="00DF1E2C" w:rsidRPr="003947BB">
        <w:rPr>
          <w:rFonts w:ascii="Times New Roman" w:hAnsi="Times New Roman"/>
          <w:bCs/>
          <w:sz w:val="28"/>
          <w:szCs w:val="28"/>
        </w:rPr>
        <w:t xml:space="preserve">информации </w:t>
      </w:r>
      <w:r w:rsidR="00DF1E2C" w:rsidRPr="003947BB">
        <w:rPr>
          <w:rFonts w:ascii="Times New Roman" w:hAnsi="Times New Roman"/>
          <w:sz w:val="28"/>
          <w:szCs w:val="28"/>
        </w:rPr>
        <w:t>о планируемых к предоставлению из бюджета объемах субсидий</w:t>
      </w:r>
      <w:r w:rsidR="00DF1E2C" w:rsidRPr="003947BB">
        <w:rPr>
          <w:rFonts w:ascii="Times New Roman" w:hAnsi="Times New Roman"/>
          <w:bCs/>
          <w:sz w:val="28"/>
          <w:szCs w:val="28"/>
        </w:rPr>
        <w:t xml:space="preserve"> в срок </w:t>
      </w:r>
      <w:r w:rsidR="00DF1E2C" w:rsidRPr="003947BB">
        <w:rPr>
          <w:rFonts w:ascii="Times New Roman" w:hAnsi="Times New Roman"/>
          <w:sz w:val="28"/>
          <w:szCs w:val="28"/>
        </w:rPr>
        <w:t xml:space="preserve">не позднее 15 ноября текущего </w:t>
      </w:r>
      <w:r w:rsidR="00DF1E2C">
        <w:rPr>
          <w:rFonts w:ascii="Times New Roman" w:hAnsi="Times New Roman"/>
          <w:sz w:val="28"/>
          <w:szCs w:val="28"/>
        </w:rPr>
        <w:t xml:space="preserve">финансового </w:t>
      </w:r>
      <w:r w:rsidR="00DF1E2C" w:rsidRPr="003947BB">
        <w:rPr>
          <w:rFonts w:ascii="Times New Roman" w:hAnsi="Times New Roman"/>
          <w:sz w:val="28"/>
          <w:szCs w:val="28"/>
        </w:rPr>
        <w:t>года.</w:t>
      </w:r>
    </w:p>
    <w:p w:rsidR="00BA3D36" w:rsidRPr="00BA3D36" w:rsidRDefault="00DF1E2C" w:rsidP="00BA3D36">
      <w:pPr>
        <w:pStyle w:val="ae"/>
        <w:jc w:val="both"/>
        <w:rPr>
          <w:rFonts w:ascii="Times New Roman" w:hAnsi="Times New Roman"/>
          <w:sz w:val="28"/>
          <w:szCs w:val="28"/>
        </w:rPr>
      </w:pPr>
      <w:r w:rsidRPr="00DF1E2C">
        <w:rPr>
          <w:rFonts w:ascii="Times New Roman" w:hAnsi="Times New Roman"/>
          <w:bCs/>
          <w:sz w:val="28"/>
          <w:szCs w:val="28"/>
        </w:rPr>
        <w:t>Проект Плана (План) составляется</w:t>
      </w:r>
      <w:r w:rsidRPr="003947BB">
        <w:rPr>
          <w:bCs/>
          <w:sz w:val="28"/>
          <w:szCs w:val="28"/>
        </w:rPr>
        <w:t xml:space="preserve"> </w:t>
      </w:r>
      <w:r w:rsidR="00BA3D36" w:rsidRPr="00BA3D36">
        <w:rPr>
          <w:rFonts w:ascii="Times New Roman" w:hAnsi="Times New Roman"/>
          <w:sz w:val="28"/>
          <w:szCs w:val="28"/>
        </w:rPr>
        <w:t>по кассовому методу в рублях</w:t>
      </w:r>
      <w:r w:rsidR="00687A80">
        <w:rPr>
          <w:rFonts w:ascii="Times New Roman" w:hAnsi="Times New Roman"/>
          <w:sz w:val="28"/>
          <w:szCs w:val="28"/>
        </w:rPr>
        <w:t xml:space="preserve"> с точностью до двух знаков после запятой</w:t>
      </w:r>
      <w:r w:rsidR="00BA3D36" w:rsidRPr="00BA3D36">
        <w:rPr>
          <w:rFonts w:ascii="Times New Roman" w:hAnsi="Times New Roman"/>
          <w:sz w:val="28"/>
          <w:szCs w:val="28"/>
        </w:rPr>
        <w:t xml:space="preserve"> по форме согласно </w:t>
      </w:r>
      <w:hyperlink r:id="rId9" w:history="1">
        <w:r w:rsidR="00BA3D36" w:rsidRPr="00BA3D36">
          <w:rPr>
            <w:rStyle w:val="a5"/>
            <w:rFonts w:ascii="Times New Roman" w:hAnsi="Times New Roman"/>
            <w:sz w:val="28"/>
            <w:szCs w:val="28"/>
          </w:rPr>
          <w:t>приложению</w:t>
        </w:r>
      </w:hyperlink>
      <w:r w:rsidR="00BA3D36" w:rsidRPr="00BA3D36">
        <w:rPr>
          <w:rFonts w:ascii="Times New Roman" w:hAnsi="Times New Roman"/>
          <w:sz w:val="28"/>
          <w:szCs w:val="28"/>
        </w:rPr>
        <w:t xml:space="preserve"> 2 к настоящему постановлению. План подписывается должностными лицами, ответственными за содержащиеся в Плане данные.</w:t>
      </w:r>
    </w:p>
    <w:p w:rsidR="00BA3D36" w:rsidRPr="00BA3D36" w:rsidRDefault="00647148" w:rsidP="00BA3D3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4. Показатели Плана по поступлениям и выплатам формируются муниципальным учреждением с учетом планируемых объемов:</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t>субсидий на финансовое обеспечение выполнения муниципального задания (далее –  муниципальное задание);</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t>субсидий, предоставляемых в соответствии с абзацем вторым пункта 1 статьи 78.1 Бюджетного кодекса Российской Федерации;</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t>грантов в форме субсидий, в том числе предоставляемых по результатам конкурсов;</w:t>
      </w:r>
    </w:p>
    <w:p w:rsidR="00BF047E" w:rsidRDefault="00BA3D36" w:rsidP="00BA3D36">
      <w:pPr>
        <w:pStyle w:val="ae"/>
        <w:jc w:val="both"/>
        <w:rPr>
          <w:rFonts w:ascii="Times New Roman" w:hAnsi="Times New Roman"/>
          <w:sz w:val="28"/>
          <w:szCs w:val="28"/>
        </w:rPr>
      </w:pPr>
      <w:r w:rsidRPr="00BA3D36">
        <w:rPr>
          <w:rFonts w:ascii="Times New Roman" w:hAnsi="Times New Roman"/>
          <w:sz w:val="28"/>
          <w:szCs w:val="28"/>
        </w:rPr>
        <w:t>бюджетных инвестиций (в части переданных полномочий муниципального заказчика в соответствии с Бюджетным кодексом Российской Федерации).</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lastRenderedPageBreak/>
        <w:t>иных доходов от оказания услуг, выполнения работ за плату сверх установленного муниципального задания, а в случаях, установленных федеральным законом, в рамках муниципального задания;</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t>доходов от иной приносящей доход деятельности, предусмотренной уставом муниципального учреждения.</w:t>
      </w:r>
    </w:p>
    <w:p w:rsidR="00BA3D36" w:rsidRPr="00BA3D36" w:rsidRDefault="00647148" w:rsidP="00BA3D3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5. Поступления, указанные в абзацах втором, третьем, четвертом, пятом и шестом пункта 4, формируются учреждением на основании информации, представленной на этапе формирования проекта бюджета органом местной администрации, в ведении которого находится муниципальное учреждение и которому переданы полномочия учредителя муниципального учреждения.</w:t>
      </w:r>
    </w:p>
    <w:p w:rsidR="00BA3D36" w:rsidRPr="00BA3D36" w:rsidRDefault="00647148" w:rsidP="00BA3D3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6. Плановые показатели по поступлениям указываются в разрезе видов услуг (работ).</w:t>
      </w:r>
    </w:p>
    <w:p w:rsidR="00BA3D36" w:rsidRPr="00BA3D36" w:rsidRDefault="00647148" w:rsidP="00BA3D3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7. Показатели Плана формируются по соответствующим кодам (составным частям кода) бюджетной классификации Российской Федерации в части:</w:t>
      </w:r>
    </w:p>
    <w:p w:rsidR="00BA3D36" w:rsidRPr="00BA3D36" w:rsidRDefault="00647148" w:rsidP="00BA3D3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7.1. планируемых поступлений:</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t>от доходов – по коду аналитической группы подвида доходов бюджетов классификации доходов бюджетов;</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A3D36" w:rsidRPr="00BA3D36" w:rsidRDefault="00647148" w:rsidP="00BA3D3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7.2. планируемых выплат:</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t>по расходам – по кодам видов расходов классификации расходов бюджетов;</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A3D36" w:rsidRPr="00BA3D36" w:rsidRDefault="00647148" w:rsidP="00BA3D3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8. Изменение показателей Плана в течение текущего финансового года должно осуществляться в связи с:</w:t>
      </w:r>
    </w:p>
    <w:p w:rsidR="00BA3D36" w:rsidRPr="00BA3D36" w:rsidRDefault="00647148" w:rsidP="00BA3D3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8.1.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BA3D36" w:rsidRPr="00BA3D36" w:rsidRDefault="00647148" w:rsidP="00BA3D3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8.2. изменением объемов планируемых поступлений, а также объемов и (или) направлений выплат, в том числе в связи с:</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t>изменением объема услуг (работ), предоставляемых за плату;</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t>изменением объемов безвозмездных поступлений от юридических и физических лиц;</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t>поступлением средств дебиторской задолженности прошлых лет, не включенных в показатели Плана при его составлении;</w:t>
      </w:r>
    </w:p>
    <w:p w:rsidR="00BA3D36" w:rsidRPr="00BA3D36" w:rsidRDefault="00BA3D36" w:rsidP="00BA3D36">
      <w:pPr>
        <w:pStyle w:val="ae"/>
        <w:jc w:val="both"/>
        <w:rPr>
          <w:rFonts w:ascii="Times New Roman" w:hAnsi="Times New Roman"/>
          <w:sz w:val="28"/>
          <w:szCs w:val="28"/>
        </w:rPr>
      </w:pPr>
      <w:r w:rsidRPr="00BA3D36">
        <w:rPr>
          <w:rFonts w:ascii="Times New Roman" w:hAnsi="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BA3D36" w:rsidRPr="00BA3D36" w:rsidRDefault="00647148" w:rsidP="00BA3D36">
      <w:pPr>
        <w:pStyle w:val="ae"/>
        <w:jc w:val="both"/>
        <w:rPr>
          <w:rFonts w:ascii="Times New Roman" w:hAnsi="Times New Roman"/>
          <w:sz w:val="28"/>
          <w:szCs w:val="28"/>
        </w:rPr>
      </w:pPr>
      <w:bookmarkStart w:id="2" w:name="P30"/>
      <w:bookmarkStart w:id="3" w:name="P33"/>
      <w:bookmarkEnd w:id="2"/>
      <w:bookmarkEnd w:id="3"/>
      <w:r>
        <w:rPr>
          <w:rFonts w:ascii="Times New Roman" w:hAnsi="Times New Roman"/>
          <w:sz w:val="28"/>
          <w:szCs w:val="28"/>
        </w:rPr>
        <w:t xml:space="preserve">          </w:t>
      </w:r>
      <w:r w:rsidR="00BA3D36" w:rsidRPr="00BA3D36">
        <w:rPr>
          <w:rFonts w:ascii="Times New Roman" w:hAnsi="Times New Roman"/>
          <w:sz w:val="28"/>
          <w:szCs w:val="28"/>
        </w:rPr>
        <w:t xml:space="preserve">9. Общая сумма расходов учреждения на закупки товаров, работ, услуг, отраженная в Плане, подлежит детализации в плане </w:t>
      </w:r>
      <w:r w:rsidR="00BB1F3C">
        <w:rPr>
          <w:rFonts w:ascii="Times New Roman" w:hAnsi="Times New Roman"/>
          <w:sz w:val="28"/>
          <w:szCs w:val="28"/>
        </w:rPr>
        <w:t xml:space="preserve">графике </w:t>
      </w:r>
      <w:r w:rsidR="00BA3D36" w:rsidRPr="00BA3D36">
        <w:rPr>
          <w:rFonts w:ascii="Times New Roman" w:hAnsi="Times New Roman"/>
          <w:sz w:val="28"/>
          <w:szCs w:val="28"/>
        </w:rPr>
        <w:t xml:space="preserve">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w:t>
      </w:r>
      <w:r w:rsidR="00BA3D36" w:rsidRPr="00BA3D36">
        <w:rPr>
          <w:rFonts w:ascii="Times New Roman" w:hAnsi="Times New Roman"/>
          <w:sz w:val="28"/>
          <w:szCs w:val="28"/>
        </w:rPr>
        <w:lastRenderedPageBreak/>
        <w:t>закупок товаров, работ, услуг для обеспечения государственных и муниципальных нужд (далее - план закупок), а также в плане закупок, формируемом в соответствии с Федеральным законом от 18 июля 2011 года № 223-ФЗ «О закупках товаров, работ, услуг отдельными видами юридических лиц» согласно положениям части 2 статьи 15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85592" w:rsidRDefault="00647148" w:rsidP="00BA3D3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 xml:space="preserve">10. Плановые объемы выплат, связанных с выполнением муниципальным учреждением муниципального задания, формируются с учетом нормативных затрат, определенных в соответствии с утвержденным порядком определения нормативных затрат на оказание муниципальными учреждениями муниципальных услуг (выполнение работ) и содержание их имущества, установленных постановлением администрации </w:t>
      </w:r>
      <w:proofErr w:type="spellStart"/>
      <w:r w:rsidR="00685592">
        <w:rPr>
          <w:rFonts w:ascii="Times New Roman" w:hAnsi="Times New Roman"/>
          <w:sz w:val="28"/>
          <w:szCs w:val="28"/>
        </w:rPr>
        <w:t>Недокурского</w:t>
      </w:r>
      <w:proofErr w:type="spellEnd"/>
      <w:r w:rsidR="00685592" w:rsidRPr="00537F1E">
        <w:rPr>
          <w:rFonts w:ascii="Times New Roman" w:hAnsi="Times New Roman"/>
          <w:sz w:val="28"/>
          <w:szCs w:val="28"/>
        </w:rPr>
        <w:t xml:space="preserve"> сельсовет</w:t>
      </w:r>
      <w:r w:rsidR="00685592">
        <w:rPr>
          <w:rFonts w:ascii="Times New Roman" w:hAnsi="Times New Roman"/>
          <w:sz w:val="28"/>
          <w:szCs w:val="28"/>
        </w:rPr>
        <w:t>а</w:t>
      </w:r>
      <w:r w:rsidR="00685592" w:rsidRPr="00537F1E">
        <w:rPr>
          <w:rFonts w:ascii="Times New Roman" w:hAnsi="Times New Roman"/>
          <w:sz w:val="28"/>
          <w:szCs w:val="28"/>
        </w:rPr>
        <w:t xml:space="preserve"> </w:t>
      </w:r>
      <w:proofErr w:type="spellStart"/>
      <w:r w:rsidR="00685592" w:rsidRPr="00537F1E">
        <w:rPr>
          <w:rFonts w:ascii="Times New Roman" w:hAnsi="Times New Roman"/>
          <w:sz w:val="28"/>
          <w:szCs w:val="28"/>
        </w:rPr>
        <w:t>Кежемского</w:t>
      </w:r>
      <w:proofErr w:type="spellEnd"/>
      <w:r w:rsidR="00685592" w:rsidRPr="00537F1E">
        <w:rPr>
          <w:rFonts w:ascii="Times New Roman" w:hAnsi="Times New Roman"/>
          <w:sz w:val="28"/>
          <w:szCs w:val="28"/>
        </w:rPr>
        <w:t xml:space="preserve"> района </w:t>
      </w:r>
      <w:r w:rsidR="00685592">
        <w:rPr>
          <w:rFonts w:ascii="Times New Roman" w:hAnsi="Times New Roman"/>
          <w:sz w:val="28"/>
          <w:szCs w:val="28"/>
        </w:rPr>
        <w:t>Красноярского края.</w:t>
      </w:r>
    </w:p>
    <w:p w:rsidR="00685592" w:rsidRDefault="00647148" w:rsidP="00685592">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11.</w:t>
      </w:r>
      <w:r w:rsidR="00BA3D36" w:rsidRPr="00BA3D36">
        <w:rPr>
          <w:rFonts w:ascii="Times New Roman" w:hAnsi="Times New Roman"/>
          <w:sz w:val="28"/>
          <w:szCs w:val="28"/>
          <w:lang w:val="en-US"/>
        </w:rPr>
        <w:t> </w:t>
      </w:r>
      <w:r w:rsidR="00BA3D36" w:rsidRPr="00BA3D36">
        <w:rPr>
          <w:rFonts w:ascii="Times New Roman" w:hAnsi="Times New Roman"/>
          <w:sz w:val="28"/>
          <w:szCs w:val="28"/>
        </w:rPr>
        <w:t xml:space="preserve">Объемы планируемых выплат, источником финансового обеспечения которых являются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соответствии с порядком определения платы, установленным постановлением </w:t>
      </w:r>
      <w:proofErr w:type="spellStart"/>
      <w:r w:rsidR="00685592">
        <w:rPr>
          <w:rFonts w:ascii="Times New Roman" w:hAnsi="Times New Roman"/>
          <w:sz w:val="28"/>
          <w:szCs w:val="28"/>
        </w:rPr>
        <w:t>Недокурского</w:t>
      </w:r>
      <w:proofErr w:type="spellEnd"/>
      <w:r w:rsidR="00685592" w:rsidRPr="00537F1E">
        <w:rPr>
          <w:rFonts w:ascii="Times New Roman" w:hAnsi="Times New Roman"/>
          <w:sz w:val="28"/>
          <w:szCs w:val="28"/>
        </w:rPr>
        <w:t xml:space="preserve"> сельсовет</w:t>
      </w:r>
      <w:r w:rsidR="00685592">
        <w:rPr>
          <w:rFonts w:ascii="Times New Roman" w:hAnsi="Times New Roman"/>
          <w:sz w:val="28"/>
          <w:szCs w:val="28"/>
        </w:rPr>
        <w:t>а</w:t>
      </w:r>
      <w:r w:rsidR="00685592" w:rsidRPr="00537F1E">
        <w:rPr>
          <w:rFonts w:ascii="Times New Roman" w:hAnsi="Times New Roman"/>
          <w:sz w:val="28"/>
          <w:szCs w:val="28"/>
        </w:rPr>
        <w:t xml:space="preserve"> </w:t>
      </w:r>
      <w:proofErr w:type="spellStart"/>
      <w:r w:rsidR="00685592" w:rsidRPr="00537F1E">
        <w:rPr>
          <w:rFonts w:ascii="Times New Roman" w:hAnsi="Times New Roman"/>
          <w:sz w:val="28"/>
          <w:szCs w:val="28"/>
        </w:rPr>
        <w:t>Кежемского</w:t>
      </w:r>
      <w:proofErr w:type="spellEnd"/>
      <w:r w:rsidR="00685592" w:rsidRPr="00537F1E">
        <w:rPr>
          <w:rFonts w:ascii="Times New Roman" w:hAnsi="Times New Roman"/>
          <w:sz w:val="28"/>
          <w:szCs w:val="28"/>
        </w:rPr>
        <w:t xml:space="preserve"> района </w:t>
      </w:r>
      <w:r w:rsidR="00685592">
        <w:rPr>
          <w:rFonts w:ascii="Times New Roman" w:hAnsi="Times New Roman"/>
          <w:sz w:val="28"/>
          <w:szCs w:val="28"/>
        </w:rPr>
        <w:t>Красноярского края.</w:t>
      </w:r>
    </w:p>
    <w:p w:rsidR="00BA3D36" w:rsidRPr="00BA3D36" w:rsidRDefault="00BA3D36" w:rsidP="00BA3D36">
      <w:pPr>
        <w:pStyle w:val="ae"/>
        <w:jc w:val="both"/>
        <w:rPr>
          <w:rFonts w:ascii="Times New Roman" w:hAnsi="Times New Roman"/>
          <w:b/>
          <w:sz w:val="28"/>
          <w:szCs w:val="28"/>
        </w:rPr>
      </w:pPr>
    </w:p>
    <w:p w:rsidR="00BA3D36" w:rsidRDefault="00BA3D36" w:rsidP="00685592">
      <w:pPr>
        <w:pStyle w:val="ae"/>
        <w:jc w:val="center"/>
        <w:rPr>
          <w:rFonts w:ascii="Times New Roman" w:hAnsi="Times New Roman"/>
          <w:b/>
          <w:sz w:val="28"/>
          <w:szCs w:val="28"/>
        </w:rPr>
      </w:pPr>
      <w:r w:rsidRPr="00BA3D36">
        <w:rPr>
          <w:rFonts w:ascii="Times New Roman" w:hAnsi="Times New Roman"/>
          <w:b/>
          <w:sz w:val="28"/>
          <w:szCs w:val="28"/>
        </w:rPr>
        <w:t>Порядок утверждения Плана</w:t>
      </w:r>
    </w:p>
    <w:p w:rsidR="00685592" w:rsidRPr="00BA3D36" w:rsidRDefault="00685592" w:rsidP="00685592">
      <w:pPr>
        <w:pStyle w:val="ae"/>
        <w:jc w:val="center"/>
        <w:rPr>
          <w:rFonts w:ascii="Times New Roman" w:hAnsi="Times New Roman"/>
          <w:sz w:val="28"/>
          <w:szCs w:val="28"/>
        </w:rPr>
      </w:pPr>
    </w:p>
    <w:p w:rsidR="00BA3D36" w:rsidRPr="00BA3D36" w:rsidRDefault="00BB1F3C" w:rsidP="00685592">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12.</w:t>
      </w:r>
      <w:r w:rsidR="00BA3D36" w:rsidRPr="00BA3D36">
        <w:rPr>
          <w:rFonts w:ascii="Times New Roman" w:hAnsi="Times New Roman"/>
          <w:sz w:val="28"/>
          <w:szCs w:val="28"/>
          <w:lang w:val="en-US"/>
        </w:rPr>
        <w:t> </w:t>
      </w:r>
      <w:r w:rsidR="00BA3D36" w:rsidRPr="00BA3D36">
        <w:rPr>
          <w:rFonts w:ascii="Times New Roman" w:hAnsi="Times New Roman"/>
          <w:sz w:val="28"/>
          <w:szCs w:val="28"/>
        </w:rPr>
        <w:t xml:space="preserve">После утверждения в установленном порядке решения о бюджете на очередной финансовый год и плановый период План при необходимости уточняется учреждением и направляется на согласование </w:t>
      </w:r>
      <w:r w:rsidR="00BA3D36" w:rsidRPr="00404A07">
        <w:rPr>
          <w:rFonts w:ascii="Times New Roman" w:hAnsi="Times New Roman"/>
          <w:sz w:val="28"/>
          <w:szCs w:val="28"/>
        </w:rPr>
        <w:t>органу местной администрации, в ведении которого находится муниципальн</w:t>
      </w:r>
      <w:r w:rsidR="00BA3D36" w:rsidRPr="00BA3D36">
        <w:rPr>
          <w:rFonts w:ascii="Times New Roman" w:hAnsi="Times New Roman"/>
          <w:sz w:val="28"/>
          <w:szCs w:val="28"/>
        </w:rPr>
        <w:t xml:space="preserve">ое учреждение и которому частично переданы полномочия учредителя муниципального учреждения. После согласования План направляется в администрацию  муниципального образования </w:t>
      </w:r>
      <w:proofErr w:type="spellStart"/>
      <w:r w:rsidR="00663DB0">
        <w:rPr>
          <w:rFonts w:ascii="Times New Roman" w:hAnsi="Times New Roman"/>
          <w:sz w:val="28"/>
          <w:szCs w:val="28"/>
        </w:rPr>
        <w:t>Недокурский</w:t>
      </w:r>
      <w:proofErr w:type="spellEnd"/>
      <w:r w:rsidR="00663DB0" w:rsidRPr="00537F1E">
        <w:rPr>
          <w:rFonts w:ascii="Times New Roman" w:hAnsi="Times New Roman"/>
          <w:sz w:val="28"/>
          <w:szCs w:val="28"/>
        </w:rPr>
        <w:t xml:space="preserve"> сельсовет </w:t>
      </w:r>
      <w:proofErr w:type="spellStart"/>
      <w:r w:rsidR="00663DB0" w:rsidRPr="00537F1E">
        <w:rPr>
          <w:rFonts w:ascii="Times New Roman" w:hAnsi="Times New Roman"/>
          <w:sz w:val="28"/>
          <w:szCs w:val="28"/>
        </w:rPr>
        <w:t>Кежемского</w:t>
      </w:r>
      <w:proofErr w:type="spellEnd"/>
      <w:r w:rsidR="00663DB0" w:rsidRPr="00537F1E">
        <w:rPr>
          <w:rFonts w:ascii="Times New Roman" w:hAnsi="Times New Roman"/>
          <w:sz w:val="28"/>
          <w:szCs w:val="28"/>
        </w:rPr>
        <w:t xml:space="preserve"> района </w:t>
      </w:r>
      <w:r w:rsidR="00663DB0">
        <w:rPr>
          <w:rFonts w:ascii="Times New Roman" w:hAnsi="Times New Roman"/>
          <w:sz w:val="28"/>
          <w:szCs w:val="28"/>
        </w:rPr>
        <w:t xml:space="preserve">Красноярского края </w:t>
      </w:r>
      <w:r w:rsidR="00BA3D36" w:rsidRPr="00BA3D36">
        <w:rPr>
          <w:rFonts w:ascii="Times New Roman" w:hAnsi="Times New Roman"/>
          <w:sz w:val="28"/>
          <w:szCs w:val="28"/>
        </w:rPr>
        <w:t>на утверждение.</w:t>
      </w:r>
    </w:p>
    <w:p w:rsidR="00BA3D36" w:rsidRPr="00BA3D36" w:rsidRDefault="00BA3D36" w:rsidP="00685592">
      <w:pPr>
        <w:pStyle w:val="ae"/>
        <w:jc w:val="both"/>
        <w:rPr>
          <w:rFonts w:ascii="Times New Roman" w:hAnsi="Times New Roman"/>
          <w:sz w:val="28"/>
          <w:szCs w:val="28"/>
        </w:rPr>
      </w:pPr>
      <w:r w:rsidRPr="00BA3D36">
        <w:rPr>
          <w:rFonts w:ascii="Times New Roman" w:hAnsi="Times New Roman"/>
          <w:sz w:val="28"/>
          <w:szCs w:val="28"/>
        </w:rPr>
        <w:t>Уточнение показателей Плана, связанных с принятием решения о бюджете на очередной финансовый год и плановый период, осуществляется учреждением не позднее одного месяца после официального опубликования решения о бюджете на очередной финансовый год или на очередной финансовый год и плановый период.</w:t>
      </w:r>
    </w:p>
    <w:p w:rsidR="00BA3D36" w:rsidRPr="00BA3D36" w:rsidRDefault="00BA3D36" w:rsidP="00685592">
      <w:pPr>
        <w:pStyle w:val="ae"/>
        <w:jc w:val="both"/>
        <w:rPr>
          <w:rFonts w:ascii="Times New Roman" w:hAnsi="Times New Roman"/>
          <w:sz w:val="28"/>
          <w:szCs w:val="28"/>
        </w:rPr>
      </w:pPr>
      <w:r w:rsidRPr="00BA3D36">
        <w:rPr>
          <w:rFonts w:ascii="Times New Roman" w:hAnsi="Times New Roman"/>
          <w:sz w:val="28"/>
          <w:szCs w:val="28"/>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w:t>
      </w:r>
      <w:r w:rsidR="00663DB0">
        <w:rPr>
          <w:rFonts w:ascii="Times New Roman" w:hAnsi="Times New Roman"/>
          <w:sz w:val="28"/>
          <w:szCs w:val="28"/>
        </w:rPr>
        <w:t>.</w:t>
      </w:r>
      <w:r w:rsidRPr="00BA3D36">
        <w:rPr>
          <w:rFonts w:ascii="Times New Roman" w:hAnsi="Times New Roman"/>
          <w:sz w:val="28"/>
          <w:szCs w:val="28"/>
        </w:rPr>
        <w:t xml:space="preserve"> </w:t>
      </w:r>
    </w:p>
    <w:p w:rsidR="00BA3D36" w:rsidRPr="00BA3D36" w:rsidRDefault="00BA3D36" w:rsidP="00685592">
      <w:pPr>
        <w:pStyle w:val="ae"/>
        <w:jc w:val="both"/>
        <w:rPr>
          <w:rFonts w:ascii="Times New Roman" w:hAnsi="Times New Roman"/>
          <w:sz w:val="28"/>
          <w:szCs w:val="28"/>
        </w:rPr>
      </w:pPr>
      <w:r w:rsidRPr="00BA3D36">
        <w:rPr>
          <w:rFonts w:ascii="Times New Roman" w:hAnsi="Times New Roman"/>
          <w:sz w:val="28"/>
          <w:szCs w:val="28"/>
        </w:rPr>
        <w:t>Уточнение показателей Плана, связанных с выделением или изменением объемов субсидий учреждению за счет целевых межбюджетных трансфер</w:t>
      </w:r>
      <w:r w:rsidR="00663DB0">
        <w:rPr>
          <w:rFonts w:ascii="Times New Roman" w:hAnsi="Times New Roman"/>
          <w:sz w:val="28"/>
          <w:szCs w:val="28"/>
        </w:rPr>
        <w:t>тов из бюджетов других уровней</w:t>
      </w:r>
      <w:r w:rsidRPr="00BA3D36">
        <w:rPr>
          <w:rFonts w:ascii="Times New Roman" w:hAnsi="Times New Roman"/>
          <w:sz w:val="28"/>
          <w:szCs w:val="28"/>
        </w:rPr>
        <w:t xml:space="preserve">, осуществляется учреждением на основании внесения в установленном порядке соответствующих изменений в сводную бюджетную роспись бюджета муниципального образования </w:t>
      </w:r>
      <w:proofErr w:type="spellStart"/>
      <w:r w:rsidR="00663DB0">
        <w:rPr>
          <w:rFonts w:ascii="Times New Roman" w:hAnsi="Times New Roman"/>
          <w:sz w:val="28"/>
          <w:szCs w:val="28"/>
        </w:rPr>
        <w:t>Недокурский</w:t>
      </w:r>
      <w:proofErr w:type="spellEnd"/>
      <w:r w:rsidR="00663DB0" w:rsidRPr="00537F1E">
        <w:rPr>
          <w:rFonts w:ascii="Times New Roman" w:hAnsi="Times New Roman"/>
          <w:sz w:val="28"/>
          <w:szCs w:val="28"/>
        </w:rPr>
        <w:t xml:space="preserve"> сельсовет </w:t>
      </w:r>
      <w:proofErr w:type="spellStart"/>
      <w:r w:rsidR="00663DB0" w:rsidRPr="00537F1E">
        <w:rPr>
          <w:rFonts w:ascii="Times New Roman" w:hAnsi="Times New Roman"/>
          <w:sz w:val="28"/>
          <w:szCs w:val="28"/>
        </w:rPr>
        <w:t>Кежемского</w:t>
      </w:r>
      <w:proofErr w:type="spellEnd"/>
      <w:r w:rsidR="00663DB0" w:rsidRPr="00537F1E">
        <w:rPr>
          <w:rFonts w:ascii="Times New Roman" w:hAnsi="Times New Roman"/>
          <w:sz w:val="28"/>
          <w:szCs w:val="28"/>
        </w:rPr>
        <w:t xml:space="preserve"> района </w:t>
      </w:r>
      <w:r w:rsidR="00663DB0">
        <w:rPr>
          <w:rFonts w:ascii="Times New Roman" w:hAnsi="Times New Roman"/>
          <w:sz w:val="28"/>
          <w:szCs w:val="28"/>
        </w:rPr>
        <w:t>Красноярского края</w:t>
      </w:r>
      <w:r w:rsidRPr="00BA3D36">
        <w:rPr>
          <w:rFonts w:ascii="Times New Roman" w:hAnsi="Times New Roman"/>
          <w:sz w:val="28"/>
          <w:szCs w:val="28"/>
        </w:rPr>
        <w:t>.</w:t>
      </w:r>
    </w:p>
    <w:p w:rsidR="00663DB0" w:rsidRDefault="00647148" w:rsidP="00663DB0">
      <w:pPr>
        <w:pStyle w:val="ae"/>
        <w:jc w:val="both"/>
        <w:rPr>
          <w:rFonts w:ascii="Times New Roman" w:hAnsi="Times New Roman"/>
          <w:sz w:val="28"/>
          <w:szCs w:val="28"/>
        </w:rPr>
      </w:pPr>
      <w:r>
        <w:rPr>
          <w:rFonts w:ascii="Times New Roman" w:hAnsi="Times New Roman"/>
          <w:sz w:val="28"/>
          <w:szCs w:val="28"/>
        </w:rPr>
        <w:lastRenderedPageBreak/>
        <w:t xml:space="preserve">      </w:t>
      </w:r>
      <w:r w:rsidR="00BA3D36" w:rsidRPr="00BA3D36">
        <w:rPr>
          <w:rFonts w:ascii="Times New Roman" w:hAnsi="Times New Roman"/>
          <w:sz w:val="28"/>
          <w:szCs w:val="28"/>
        </w:rPr>
        <w:t>13.</w:t>
      </w:r>
      <w:r w:rsidR="00BA3D36" w:rsidRPr="00BA3D36">
        <w:rPr>
          <w:rFonts w:ascii="Times New Roman" w:hAnsi="Times New Roman"/>
          <w:sz w:val="28"/>
          <w:szCs w:val="28"/>
          <w:lang w:val="en-US"/>
        </w:rPr>
        <w:t> </w:t>
      </w:r>
      <w:r w:rsidR="00BA3D36" w:rsidRPr="00BA3D36">
        <w:rPr>
          <w:rFonts w:ascii="Times New Roman" w:hAnsi="Times New Roman"/>
          <w:sz w:val="28"/>
          <w:szCs w:val="28"/>
        </w:rPr>
        <w:t xml:space="preserve">Внесение изменений в План, не связанных с принятием решения о бюджете на очередной финансовый год и плановый период, осуществляется при наличии соответствующих обоснований и расчетов на величину измененных показателей. План с учетом изменений утверждается администрацией муниципального образования </w:t>
      </w:r>
      <w:proofErr w:type="spellStart"/>
      <w:r w:rsidR="00663DB0">
        <w:rPr>
          <w:rFonts w:ascii="Times New Roman" w:hAnsi="Times New Roman"/>
          <w:sz w:val="28"/>
          <w:szCs w:val="28"/>
        </w:rPr>
        <w:t>Недокурский</w:t>
      </w:r>
      <w:proofErr w:type="spellEnd"/>
      <w:r w:rsidR="00663DB0" w:rsidRPr="00537F1E">
        <w:rPr>
          <w:rFonts w:ascii="Times New Roman" w:hAnsi="Times New Roman"/>
          <w:sz w:val="28"/>
          <w:szCs w:val="28"/>
        </w:rPr>
        <w:t xml:space="preserve"> сельсовет </w:t>
      </w:r>
      <w:proofErr w:type="spellStart"/>
      <w:r w:rsidR="00663DB0" w:rsidRPr="00537F1E">
        <w:rPr>
          <w:rFonts w:ascii="Times New Roman" w:hAnsi="Times New Roman"/>
          <w:sz w:val="28"/>
          <w:szCs w:val="28"/>
        </w:rPr>
        <w:t>Кежемского</w:t>
      </w:r>
      <w:proofErr w:type="spellEnd"/>
      <w:r w:rsidR="00663DB0" w:rsidRPr="00537F1E">
        <w:rPr>
          <w:rFonts w:ascii="Times New Roman" w:hAnsi="Times New Roman"/>
          <w:sz w:val="28"/>
          <w:szCs w:val="28"/>
        </w:rPr>
        <w:t xml:space="preserve"> района </w:t>
      </w:r>
      <w:r w:rsidR="00663DB0">
        <w:rPr>
          <w:rFonts w:ascii="Times New Roman" w:hAnsi="Times New Roman"/>
          <w:sz w:val="28"/>
          <w:szCs w:val="28"/>
        </w:rPr>
        <w:t>Красноярского края.</w:t>
      </w:r>
    </w:p>
    <w:p w:rsidR="00BA3D36" w:rsidRPr="00BA3D36" w:rsidRDefault="00647148" w:rsidP="00685592">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14.</w:t>
      </w:r>
      <w:r w:rsidR="00BA3D36" w:rsidRPr="00BA3D36">
        <w:rPr>
          <w:rFonts w:ascii="Times New Roman" w:hAnsi="Times New Roman"/>
          <w:sz w:val="28"/>
          <w:szCs w:val="28"/>
          <w:lang w:val="en-US"/>
        </w:rPr>
        <w:t> </w:t>
      </w:r>
      <w:r w:rsidR="00BA3D36" w:rsidRPr="00BA3D36">
        <w:rPr>
          <w:rFonts w:ascii="Times New Roman" w:hAnsi="Times New Roman"/>
          <w:sz w:val="28"/>
          <w:szCs w:val="28"/>
        </w:rPr>
        <w:t>В целях внесения уточнений или изменений составляется новый План, показатели которого не должны вступать в противоречие в части кассовых операций по выплатам, проведенным до внесения изменений в План, а также с показателями планов закупок, указанных в пункте 9 настоящего Порядка.</w:t>
      </w:r>
    </w:p>
    <w:p w:rsidR="00BA3D36" w:rsidRPr="00BA3D36" w:rsidRDefault="00BA3D36" w:rsidP="00BA3D36">
      <w:pPr>
        <w:pStyle w:val="ae"/>
        <w:rPr>
          <w:rFonts w:ascii="Times New Roman" w:hAnsi="Times New Roman"/>
          <w:sz w:val="28"/>
          <w:szCs w:val="28"/>
        </w:rPr>
      </w:pPr>
    </w:p>
    <w:p w:rsidR="00BA3D36" w:rsidRPr="00BA3D36" w:rsidRDefault="00BA3D36" w:rsidP="00685592">
      <w:pPr>
        <w:pStyle w:val="ae"/>
        <w:jc w:val="center"/>
        <w:rPr>
          <w:rFonts w:ascii="Times New Roman" w:hAnsi="Times New Roman"/>
          <w:b/>
          <w:sz w:val="28"/>
          <w:szCs w:val="28"/>
        </w:rPr>
      </w:pPr>
      <w:r w:rsidRPr="00BA3D36">
        <w:rPr>
          <w:rFonts w:ascii="Times New Roman" w:hAnsi="Times New Roman"/>
          <w:b/>
          <w:sz w:val="28"/>
          <w:szCs w:val="28"/>
        </w:rPr>
        <w:t>Сведения об операциях с целевыми субсидиями, предоставленными</w:t>
      </w:r>
    </w:p>
    <w:p w:rsidR="00BA3D36" w:rsidRDefault="00BA3D36" w:rsidP="00685592">
      <w:pPr>
        <w:pStyle w:val="ae"/>
        <w:jc w:val="center"/>
        <w:rPr>
          <w:rFonts w:ascii="Times New Roman" w:hAnsi="Times New Roman"/>
          <w:b/>
          <w:sz w:val="28"/>
          <w:szCs w:val="28"/>
        </w:rPr>
      </w:pPr>
      <w:r w:rsidRPr="00BA3D36">
        <w:rPr>
          <w:rFonts w:ascii="Times New Roman" w:hAnsi="Times New Roman"/>
          <w:b/>
          <w:sz w:val="28"/>
          <w:szCs w:val="28"/>
        </w:rPr>
        <w:t>муниципальному учреждению</w:t>
      </w:r>
    </w:p>
    <w:p w:rsidR="00685592" w:rsidRPr="00BA3D36" w:rsidRDefault="00685592" w:rsidP="00685592">
      <w:pPr>
        <w:pStyle w:val="ae"/>
        <w:jc w:val="center"/>
        <w:rPr>
          <w:rFonts w:ascii="Times New Roman" w:hAnsi="Times New Roman"/>
          <w:sz w:val="28"/>
          <w:szCs w:val="28"/>
        </w:rPr>
      </w:pPr>
    </w:p>
    <w:p w:rsidR="00BA3D36" w:rsidRPr="00BA3D36" w:rsidRDefault="00647148" w:rsidP="00AE7C4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 xml:space="preserve">15. При предоставлении учреждению субсидии в соответствии с абзацем вторым пункта 1 статьи 78.1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муниципальное бюджетное учреждение составляет и представляет в администрацию муниципального образования </w:t>
      </w:r>
      <w:proofErr w:type="spellStart"/>
      <w:r w:rsidR="00AE7C46">
        <w:rPr>
          <w:rFonts w:ascii="Times New Roman" w:hAnsi="Times New Roman"/>
          <w:sz w:val="28"/>
          <w:szCs w:val="28"/>
        </w:rPr>
        <w:t>Недокурский</w:t>
      </w:r>
      <w:proofErr w:type="spellEnd"/>
      <w:r w:rsidR="00AE7C46" w:rsidRPr="00537F1E">
        <w:rPr>
          <w:rFonts w:ascii="Times New Roman" w:hAnsi="Times New Roman"/>
          <w:sz w:val="28"/>
          <w:szCs w:val="28"/>
        </w:rPr>
        <w:t xml:space="preserve"> сельсовет </w:t>
      </w:r>
      <w:proofErr w:type="spellStart"/>
      <w:r w:rsidR="00AE7C46" w:rsidRPr="00537F1E">
        <w:rPr>
          <w:rFonts w:ascii="Times New Roman" w:hAnsi="Times New Roman"/>
          <w:sz w:val="28"/>
          <w:szCs w:val="28"/>
        </w:rPr>
        <w:t>Кежемского</w:t>
      </w:r>
      <w:proofErr w:type="spellEnd"/>
      <w:r w:rsidR="00AE7C46" w:rsidRPr="00537F1E">
        <w:rPr>
          <w:rFonts w:ascii="Times New Roman" w:hAnsi="Times New Roman"/>
          <w:sz w:val="28"/>
          <w:szCs w:val="28"/>
        </w:rPr>
        <w:t xml:space="preserve"> района </w:t>
      </w:r>
      <w:r w:rsidR="00AE7C46">
        <w:rPr>
          <w:rFonts w:ascii="Times New Roman" w:hAnsi="Times New Roman"/>
          <w:sz w:val="28"/>
          <w:szCs w:val="28"/>
        </w:rPr>
        <w:t xml:space="preserve">Красноярского </w:t>
      </w:r>
      <w:r w:rsidR="00AE7C46" w:rsidRPr="00BB1F3C">
        <w:rPr>
          <w:rFonts w:ascii="Times New Roman" w:hAnsi="Times New Roman"/>
          <w:sz w:val="28"/>
          <w:szCs w:val="28"/>
        </w:rPr>
        <w:t xml:space="preserve">края </w:t>
      </w:r>
      <w:r w:rsidR="00BA3D36" w:rsidRPr="00BB1F3C">
        <w:rPr>
          <w:rFonts w:ascii="Times New Roman" w:hAnsi="Times New Roman"/>
          <w:sz w:val="28"/>
          <w:szCs w:val="28"/>
        </w:rPr>
        <w:t>Сведения</w:t>
      </w:r>
      <w:r w:rsidR="00BA3D36" w:rsidRPr="00BA3D36">
        <w:rPr>
          <w:rFonts w:ascii="Times New Roman" w:hAnsi="Times New Roman"/>
          <w:sz w:val="28"/>
          <w:szCs w:val="28"/>
        </w:rPr>
        <w:t xml:space="preserve"> об операциях с целевыми субсидиями, предоставленными муниципальному учреждению (далее – Сведения).</w:t>
      </w:r>
    </w:p>
    <w:p w:rsidR="00BA3D36" w:rsidRPr="00BA3D36" w:rsidRDefault="00647148" w:rsidP="00AE7C46">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16. При составлении Сведений учреждением в них указываются:</w:t>
      </w:r>
    </w:p>
    <w:p w:rsidR="00BA3D36" w:rsidRPr="00BA3D36" w:rsidRDefault="00BA3D36" w:rsidP="00AE7C46">
      <w:pPr>
        <w:pStyle w:val="ae"/>
        <w:jc w:val="both"/>
        <w:rPr>
          <w:rFonts w:ascii="Times New Roman" w:hAnsi="Times New Roman"/>
          <w:sz w:val="28"/>
          <w:szCs w:val="28"/>
        </w:rPr>
      </w:pPr>
      <w:r w:rsidRPr="00BA3D36">
        <w:rPr>
          <w:rFonts w:ascii="Times New Roman" w:hAnsi="Times New Roman"/>
          <w:sz w:val="28"/>
          <w:szCs w:val="28"/>
        </w:rPr>
        <w:t>наименование целевой субсидии;</w:t>
      </w:r>
    </w:p>
    <w:p w:rsidR="00BA3D36" w:rsidRPr="00BA3D36" w:rsidRDefault="00BA3D36" w:rsidP="00AE7C46">
      <w:pPr>
        <w:pStyle w:val="ae"/>
        <w:jc w:val="both"/>
        <w:rPr>
          <w:rFonts w:ascii="Times New Roman" w:hAnsi="Times New Roman"/>
          <w:sz w:val="28"/>
          <w:szCs w:val="28"/>
        </w:rPr>
      </w:pPr>
      <w:r w:rsidRPr="00BA3D36">
        <w:rPr>
          <w:rFonts w:ascii="Times New Roman" w:hAnsi="Times New Roman"/>
          <w:sz w:val="28"/>
          <w:szCs w:val="28"/>
        </w:rPr>
        <w:t xml:space="preserve">аналитический код, присвоенный </w:t>
      </w:r>
      <w:r w:rsidR="00BB1F3C">
        <w:rPr>
          <w:rFonts w:ascii="Times New Roman" w:hAnsi="Times New Roman"/>
          <w:sz w:val="28"/>
          <w:szCs w:val="28"/>
        </w:rPr>
        <w:t xml:space="preserve"> </w:t>
      </w:r>
      <w:r w:rsidRPr="00BA3D36">
        <w:rPr>
          <w:rFonts w:ascii="Times New Roman" w:hAnsi="Times New Roman"/>
          <w:sz w:val="28"/>
          <w:szCs w:val="28"/>
        </w:rPr>
        <w:t>для учета операций с целевой субсидией (далее - код субсидии);</w:t>
      </w:r>
    </w:p>
    <w:p w:rsidR="00BA3D36" w:rsidRPr="00BA3D36" w:rsidRDefault="00BA3D36" w:rsidP="00AE7C46">
      <w:pPr>
        <w:pStyle w:val="ae"/>
        <w:jc w:val="both"/>
        <w:rPr>
          <w:rFonts w:ascii="Times New Roman" w:hAnsi="Times New Roman"/>
          <w:sz w:val="28"/>
          <w:szCs w:val="28"/>
        </w:rPr>
      </w:pPr>
      <w:r w:rsidRPr="00BA3D36">
        <w:rPr>
          <w:rFonts w:ascii="Times New Roman" w:hAnsi="Times New Roman"/>
          <w:sz w:val="28"/>
          <w:szCs w:val="28"/>
        </w:rPr>
        <w:t>код по бюджетной классификации Российской Федерации, исходя из экономического содержания планируемых поступлений и выплат;</w:t>
      </w:r>
    </w:p>
    <w:p w:rsidR="00BA3D36" w:rsidRPr="00BA3D36" w:rsidRDefault="00BA3D36" w:rsidP="00AE7C46">
      <w:pPr>
        <w:pStyle w:val="ae"/>
        <w:jc w:val="both"/>
        <w:rPr>
          <w:rFonts w:ascii="Times New Roman" w:hAnsi="Times New Roman"/>
          <w:sz w:val="28"/>
          <w:szCs w:val="28"/>
        </w:rPr>
      </w:pPr>
      <w:r w:rsidRPr="00BA3D36">
        <w:rPr>
          <w:rFonts w:ascii="Times New Roman" w:hAnsi="Times New Roman"/>
          <w:sz w:val="28"/>
          <w:szCs w:val="28"/>
        </w:rPr>
        <w:t>неиспользованные на начало текущего финансового года остатки целевых субсидий, на суммы которых подтверждена в установленном порядке потребность в направлении их на те же цели в разрезе кодов субсидий по каждой субсидии;</w:t>
      </w:r>
    </w:p>
    <w:p w:rsidR="00BA3D36" w:rsidRPr="00BA3D36" w:rsidRDefault="00BA3D36" w:rsidP="00AE7C46">
      <w:pPr>
        <w:pStyle w:val="ae"/>
        <w:jc w:val="both"/>
        <w:rPr>
          <w:rFonts w:ascii="Times New Roman" w:hAnsi="Times New Roman"/>
          <w:sz w:val="28"/>
          <w:szCs w:val="28"/>
        </w:rPr>
      </w:pPr>
      <w:r w:rsidRPr="00BA3D36">
        <w:rPr>
          <w:rFonts w:ascii="Times New Roman" w:hAnsi="Times New Roman"/>
          <w:sz w:val="28"/>
          <w:szCs w:val="28"/>
        </w:rPr>
        <w:t>суммы возврата дебиторской задолженности прошлых лет, на которые подтверждена в установленном порядке потребность в направлении их на те же цели;</w:t>
      </w:r>
    </w:p>
    <w:p w:rsidR="00BA3D36" w:rsidRPr="00BA3D36" w:rsidRDefault="00BA3D36" w:rsidP="00685592">
      <w:pPr>
        <w:pStyle w:val="ae"/>
        <w:jc w:val="both"/>
        <w:rPr>
          <w:rFonts w:ascii="Times New Roman" w:hAnsi="Times New Roman"/>
          <w:sz w:val="28"/>
          <w:szCs w:val="28"/>
        </w:rPr>
      </w:pPr>
      <w:r w:rsidRPr="00BA3D36">
        <w:rPr>
          <w:rFonts w:ascii="Times New Roman" w:hAnsi="Times New Roman"/>
          <w:sz w:val="28"/>
          <w:szCs w:val="28"/>
        </w:rPr>
        <w:t>сумма планируемых на текущий финансовый год поступлений целевых субсидий;</w:t>
      </w:r>
    </w:p>
    <w:p w:rsidR="00BA3D36" w:rsidRPr="00BA3D36" w:rsidRDefault="00BA3D36" w:rsidP="00685592">
      <w:pPr>
        <w:pStyle w:val="ae"/>
        <w:jc w:val="both"/>
        <w:rPr>
          <w:rFonts w:ascii="Times New Roman" w:hAnsi="Times New Roman"/>
          <w:sz w:val="28"/>
          <w:szCs w:val="28"/>
        </w:rPr>
      </w:pPr>
      <w:r w:rsidRPr="00BA3D36">
        <w:rPr>
          <w:rFonts w:ascii="Times New Roman" w:hAnsi="Times New Roman"/>
          <w:sz w:val="28"/>
          <w:szCs w:val="28"/>
        </w:rPr>
        <w:t>сумма планируемых на текущий финансовый год выплат, источником финансового обеспечения которых являются целевые субсидии.</w:t>
      </w:r>
    </w:p>
    <w:p w:rsidR="00BA3D36" w:rsidRPr="00BA3D36" w:rsidRDefault="00647148" w:rsidP="00685592">
      <w:pPr>
        <w:pStyle w:val="ae"/>
        <w:jc w:val="both"/>
        <w:rPr>
          <w:rFonts w:ascii="Times New Roman" w:hAnsi="Times New Roman"/>
          <w:sz w:val="28"/>
          <w:szCs w:val="28"/>
        </w:rPr>
      </w:pPr>
      <w:r>
        <w:rPr>
          <w:rFonts w:ascii="Times New Roman" w:hAnsi="Times New Roman"/>
          <w:sz w:val="28"/>
          <w:szCs w:val="28"/>
        </w:rPr>
        <w:t xml:space="preserve">       </w:t>
      </w:r>
      <w:r w:rsidR="00BA3D36" w:rsidRPr="00BA3D36">
        <w:rPr>
          <w:rFonts w:ascii="Times New Roman" w:hAnsi="Times New Roman"/>
          <w:sz w:val="28"/>
          <w:szCs w:val="28"/>
        </w:rPr>
        <w:t>17. Согласование и утверждение Сведений осуществляется в порядке согласования и утверждения Плана.</w:t>
      </w:r>
    </w:p>
    <w:p w:rsidR="00E52195" w:rsidRDefault="00E52195" w:rsidP="00E52195">
      <w:pPr>
        <w:pStyle w:val="ConsPlusNormal"/>
        <w:ind w:firstLine="540"/>
        <w:jc w:val="center"/>
        <w:rPr>
          <w:rFonts w:ascii="Times New Roman" w:hAnsi="Times New Roman" w:cs="Times New Roman"/>
          <w:b/>
          <w:sz w:val="24"/>
          <w:szCs w:val="24"/>
        </w:rPr>
      </w:pPr>
    </w:p>
    <w:p w:rsidR="00095493" w:rsidRDefault="00694E5C" w:rsidP="00095493">
      <w:pPr>
        <w:pStyle w:val="ConsPlusNormal"/>
        <w:ind w:firstLine="540"/>
        <w:jc w:val="center"/>
        <w:rPr>
          <w:rFonts w:ascii="Times New Roman" w:hAnsi="Times New Roman" w:cs="Times New Roman"/>
          <w:b/>
          <w:sz w:val="28"/>
          <w:szCs w:val="28"/>
        </w:rPr>
      </w:pPr>
      <w:r w:rsidRPr="00694E5C">
        <w:rPr>
          <w:rFonts w:ascii="Times New Roman" w:hAnsi="Times New Roman" w:cs="Times New Roman"/>
          <w:b/>
          <w:sz w:val="28"/>
          <w:szCs w:val="28"/>
        </w:rPr>
        <w:t xml:space="preserve">Формирование обоснований (расчетов) плановых показателей поступлений и выплат </w:t>
      </w:r>
    </w:p>
    <w:p w:rsidR="00BF047E" w:rsidRDefault="00BF047E" w:rsidP="00095493">
      <w:pPr>
        <w:pStyle w:val="ConsPlusNormal"/>
        <w:ind w:firstLine="540"/>
        <w:jc w:val="center"/>
        <w:rPr>
          <w:rFonts w:ascii="Times New Roman" w:hAnsi="Times New Roman" w:cs="Times New Roman"/>
          <w:b/>
          <w:sz w:val="28"/>
          <w:szCs w:val="28"/>
        </w:rPr>
      </w:pPr>
    </w:p>
    <w:p w:rsidR="00E52195" w:rsidRPr="00647148" w:rsidRDefault="00E52195" w:rsidP="00095493">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18</w:t>
      </w:r>
      <w:r w:rsidRPr="000845A2">
        <w:rPr>
          <w:rFonts w:ascii="Times New Roman" w:hAnsi="Times New Roman" w:cs="Times New Roman"/>
          <w:sz w:val="28"/>
          <w:szCs w:val="28"/>
        </w:rPr>
        <w:t xml:space="preserve">. </w:t>
      </w:r>
      <w:r>
        <w:rPr>
          <w:rFonts w:ascii="Times New Roman" w:hAnsi="Times New Roman" w:cs="Times New Roman"/>
          <w:sz w:val="28"/>
          <w:szCs w:val="28"/>
        </w:rPr>
        <w:t xml:space="preserve">Проект Плана (План) составляется на основании обоснований (расчетов) плановых показателей поступлений и выплат (далее – обоснования (расчеты), </w:t>
      </w:r>
      <w:r>
        <w:rPr>
          <w:rFonts w:ascii="Times New Roman" w:hAnsi="Times New Roman" w:cs="Times New Roman"/>
          <w:sz w:val="28"/>
          <w:szCs w:val="28"/>
        </w:rPr>
        <w:lastRenderedPageBreak/>
        <w:t>формируемых в соответствии с требованиями, ус</w:t>
      </w:r>
      <w:r w:rsidR="0088744E">
        <w:rPr>
          <w:rFonts w:ascii="Times New Roman" w:hAnsi="Times New Roman" w:cs="Times New Roman"/>
          <w:sz w:val="28"/>
          <w:szCs w:val="28"/>
        </w:rPr>
        <w:t>тановленными настоящим разделом,</w:t>
      </w:r>
      <w:r>
        <w:rPr>
          <w:rFonts w:ascii="Times New Roman" w:hAnsi="Times New Roman" w:cs="Times New Roman"/>
          <w:sz w:val="28"/>
          <w:szCs w:val="28"/>
        </w:rPr>
        <w:t xml:space="preserve"> </w:t>
      </w:r>
      <w:r w:rsidR="0088744E" w:rsidRPr="00BA3D36">
        <w:rPr>
          <w:rFonts w:ascii="Times New Roman" w:hAnsi="Times New Roman"/>
          <w:sz w:val="28"/>
          <w:szCs w:val="28"/>
        </w:rPr>
        <w:t xml:space="preserve">по форме согласно </w:t>
      </w:r>
      <w:hyperlink r:id="rId10" w:history="1">
        <w:r w:rsidR="0088744E" w:rsidRPr="00BA3D36">
          <w:rPr>
            <w:rStyle w:val="a5"/>
            <w:rFonts w:ascii="Times New Roman" w:hAnsi="Times New Roman"/>
            <w:sz w:val="28"/>
            <w:szCs w:val="28"/>
          </w:rPr>
          <w:t>приложению</w:t>
        </w:r>
      </w:hyperlink>
      <w:r w:rsidR="009429BD">
        <w:rPr>
          <w:rFonts w:ascii="Times New Roman" w:hAnsi="Times New Roman"/>
          <w:sz w:val="28"/>
          <w:szCs w:val="28"/>
        </w:rPr>
        <w:t xml:space="preserve"> 3.</w:t>
      </w:r>
    </w:p>
    <w:p w:rsidR="00E52195" w:rsidRPr="000845A2" w:rsidRDefault="00E52195" w:rsidP="00E52195">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19. О</w:t>
      </w:r>
      <w:r w:rsidRPr="000845A2">
        <w:rPr>
          <w:rFonts w:ascii="Times New Roman" w:hAnsi="Times New Roman" w:cs="Times New Roman"/>
          <w:sz w:val="28"/>
          <w:szCs w:val="28"/>
        </w:rPr>
        <w:t>боснования (расчеты) формир</w:t>
      </w:r>
      <w:r>
        <w:rPr>
          <w:rFonts w:ascii="Times New Roman" w:hAnsi="Times New Roman" w:cs="Times New Roman"/>
          <w:sz w:val="28"/>
          <w:szCs w:val="28"/>
        </w:rPr>
        <w:t xml:space="preserve">уются </w:t>
      </w:r>
      <w:r w:rsidRPr="000845A2">
        <w:rPr>
          <w:rFonts w:ascii="Times New Roman" w:hAnsi="Times New Roman" w:cs="Times New Roman"/>
          <w:sz w:val="28"/>
          <w:szCs w:val="28"/>
        </w:rPr>
        <w:t>по соответствующим кодам (составным частям кода) бюджетной классификации Российской Федерации в части</w:t>
      </w:r>
      <w:r>
        <w:rPr>
          <w:rFonts w:ascii="Times New Roman" w:hAnsi="Times New Roman" w:cs="Times New Roman"/>
          <w:sz w:val="28"/>
          <w:szCs w:val="28"/>
        </w:rPr>
        <w:t>, касающейся</w:t>
      </w:r>
      <w:r w:rsidRPr="000845A2">
        <w:rPr>
          <w:rFonts w:ascii="Times New Roman" w:hAnsi="Times New Roman" w:cs="Times New Roman"/>
          <w:sz w:val="28"/>
          <w:szCs w:val="28"/>
        </w:rPr>
        <w:t>:</w:t>
      </w:r>
    </w:p>
    <w:p w:rsidR="00E52195" w:rsidRPr="000845A2" w:rsidRDefault="00E52195" w:rsidP="00E52195">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а) планируемых поступлений:</w:t>
      </w:r>
    </w:p>
    <w:p w:rsidR="00E52195" w:rsidRPr="000845A2" w:rsidRDefault="00E52195" w:rsidP="00E52195">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от доходов - по коду аналитической группы подвида доходов бюджетов классификации доходов бюджетов;</w:t>
      </w:r>
    </w:p>
    <w:p w:rsidR="00E52195" w:rsidRPr="000845A2" w:rsidRDefault="00E52195" w:rsidP="00E52195">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E52195" w:rsidRPr="000845A2" w:rsidRDefault="00E52195" w:rsidP="00E52195">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б) планируемых выплат:</w:t>
      </w:r>
    </w:p>
    <w:p w:rsidR="00E52195" w:rsidRPr="000845A2" w:rsidRDefault="00E52195" w:rsidP="00E52195">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по расходам - по кодам видов расходов классификации расходов бюджетов;</w:t>
      </w:r>
    </w:p>
    <w:p w:rsidR="00E52195" w:rsidRPr="000845A2" w:rsidRDefault="00E52195" w:rsidP="00E52195">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E52195" w:rsidRPr="000845A2" w:rsidRDefault="00E52195" w:rsidP="00E52195">
      <w:pPr>
        <w:pStyle w:val="ConsPlusNormal"/>
        <w:spacing w:before="220"/>
        <w:ind w:firstLine="539"/>
        <w:contextualSpacing/>
        <w:jc w:val="both"/>
        <w:rPr>
          <w:rFonts w:ascii="Times New Roman" w:hAnsi="Times New Roman" w:cs="Times New Roman"/>
          <w:sz w:val="28"/>
          <w:szCs w:val="28"/>
        </w:rPr>
      </w:pPr>
      <w:r w:rsidRPr="000845A2">
        <w:rPr>
          <w:rFonts w:ascii="Times New Roman" w:hAnsi="Times New Roman" w:cs="Times New Roman"/>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E52195" w:rsidRPr="009E0E59" w:rsidRDefault="00E52195" w:rsidP="00E52195">
      <w:pPr>
        <w:pStyle w:val="ConsPlusNormal"/>
        <w:spacing w:before="220"/>
        <w:ind w:firstLine="539"/>
        <w:contextualSpacing/>
        <w:jc w:val="both"/>
        <w:rPr>
          <w:rFonts w:ascii="Times New Roman" w:hAnsi="Times New Roman" w:cs="Times New Roman"/>
          <w:sz w:val="28"/>
          <w:szCs w:val="28"/>
        </w:rPr>
      </w:pPr>
      <w:r w:rsidRPr="00B32592">
        <w:rPr>
          <w:rFonts w:ascii="Times New Roman" w:hAnsi="Times New Roman" w:cs="Times New Roman"/>
          <w:sz w:val="28"/>
          <w:szCs w:val="28"/>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E52195" w:rsidRPr="009E0E59" w:rsidRDefault="00E52195" w:rsidP="00E52195">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20</w:t>
      </w:r>
      <w:r w:rsidRPr="009E0E59">
        <w:rPr>
          <w:rFonts w:ascii="Times New Roman" w:hAnsi="Times New Roman" w:cs="Times New Roman"/>
          <w:sz w:val="28"/>
          <w:szCs w:val="28"/>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E52195" w:rsidRPr="000845A2" w:rsidRDefault="00E52195" w:rsidP="00E52195">
      <w:pPr>
        <w:pStyle w:val="ConsPlusNormal"/>
        <w:spacing w:before="220"/>
        <w:ind w:firstLine="539"/>
        <w:contextualSpacing/>
        <w:jc w:val="both"/>
        <w:rPr>
          <w:rFonts w:ascii="Times New Roman" w:hAnsi="Times New Roman" w:cs="Times New Roman"/>
          <w:sz w:val="28"/>
          <w:szCs w:val="28"/>
        </w:rPr>
      </w:pPr>
      <w:r w:rsidRPr="009E0E59">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E52195" w:rsidRPr="002425E9" w:rsidRDefault="00E52195" w:rsidP="00E52195">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21</w:t>
      </w:r>
      <w:r w:rsidRPr="002425E9">
        <w:rPr>
          <w:rFonts w:ascii="Times New Roman" w:hAnsi="Times New Roman" w:cs="Times New Roman"/>
          <w:sz w:val="28"/>
          <w:szCs w:val="28"/>
        </w:rPr>
        <w:t>. Расчеты доходов формируются:</w:t>
      </w:r>
    </w:p>
    <w:p w:rsidR="00E52195" w:rsidRPr="002425E9" w:rsidRDefault="00E52195" w:rsidP="00E52195">
      <w:pPr>
        <w:pStyle w:val="ConsPlusNormal"/>
        <w:spacing w:before="220"/>
        <w:ind w:firstLine="540"/>
        <w:contextualSpacing/>
        <w:jc w:val="both"/>
        <w:rPr>
          <w:rFonts w:ascii="Times New Roman" w:hAnsi="Times New Roman" w:cs="Times New Roman"/>
          <w:sz w:val="28"/>
          <w:szCs w:val="28"/>
        </w:rPr>
      </w:pPr>
      <w:r w:rsidRPr="002425E9">
        <w:rPr>
          <w:rFonts w:ascii="Times New Roman" w:hAnsi="Times New Roman" w:cs="Times New Roman"/>
          <w:sz w:val="28"/>
          <w:szCs w:val="28"/>
        </w:rPr>
        <w:t>по доходам от использования собственности (в том числе доходы в виде арендной платы</w:t>
      </w:r>
      <w:r w:rsidR="00BB1F3C">
        <w:rPr>
          <w:rFonts w:ascii="Times New Roman" w:hAnsi="Times New Roman" w:cs="Times New Roman"/>
          <w:sz w:val="28"/>
          <w:szCs w:val="28"/>
        </w:rPr>
        <w:t>)</w:t>
      </w:r>
      <w:r w:rsidRPr="002425E9">
        <w:rPr>
          <w:rFonts w:ascii="Times New Roman" w:hAnsi="Times New Roman" w:cs="Times New Roman"/>
          <w:sz w:val="28"/>
          <w:szCs w:val="28"/>
        </w:rPr>
        <w:t>;</w:t>
      </w:r>
    </w:p>
    <w:p w:rsidR="00E52195" w:rsidRPr="002425E9" w:rsidRDefault="00E52195" w:rsidP="00E52195">
      <w:pPr>
        <w:pStyle w:val="ConsPlusNormal"/>
        <w:spacing w:before="220"/>
        <w:ind w:firstLine="540"/>
        <w:contextualSpacing/>
        <w:jc w:val="both"/>
        <w:rPr>
          <w:rFonts w:ascii="Times New Roman" w:hAnsi="Times New Roman" w:cs="Times New Roman"/>
          <w:sz w:val="28"/>
          <w:szCs w:val="28"/>
        </w:rPr>
      </w:pPr>
      <w:r w:rsidRPr="002425E9">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E52195" w:rsidRPr="002425E9" w:rsidRDefault="00E52195" w:rsidP="00E52195">
      <w:pPr>
        <w:pStyle w:val="ConsPlusNormal"/>
        <w:spacing w:before="220"/>
        <w:ind w:firstLine="540"/>
        <w:contextualSpacing/>
        <w:jc w:val="both"/>
        <w:rPr>
          <w:rFonts w:ascii="Times New Roman" w:hAnsi="Times New Roman" w:cs="Times New Roman"/>
          <w:sz w:val="28"/>
          <w:szCs w:val="28"/>
        </w:rPr>
      </w:pPr>
      <w:r w:rsidRPr="002425E9">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095493" w:rsidRDefault="00E52195" w:rsidP="00E52195">
      <w:pPr>
        <w:pStyle w:val="ConsPlusNormal"/>
        <w:spacing w:before="220"/>
        <w:ind w:firstLine="540"/>
        <w:contextualSpacing/>
        <w:jc w:val="both"/>
        <w:rPr>
          <w:rFonts w:ascii="Times New Roman" w:hAnsi="Times New Roman" w:cs="Times New Roman"/>
          <w:sz w:val="28"/>
          <w:szCs w:val="28"/>
        </w:rPr>
      </w:pPr>
      <w:r w:rsidRPr="002425E9">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E52195" w:rsidRPr="002425E9" w:rsidRDefault="00E52195" w:rsidP="00E52195">
      <w:pPr>
        <w:pStyle w:val="ConsPlusNormal"/>
        <w:spacing w:before="220"/>
        <w:ind w:firstLine="540"/>
        <w:contextualSpacing/>
        <w:jc w:val="both"/>
        <w:rPr>
          <w:rFonts w:ascii="Times New Roman" w:hAnsi="Times New Roman" w:cs="Times New Roman"/>
          <w:sz w:val="28"/>
          <w:szCs w:val="28"/>
        </w:rPr>
      </w:pPr>
      <w:r w:rsidRPr="002425E9">
        <w:rPr>
          <w:rFonts w:ascii="Times New Roman" w:hAnsi="Times New Roman" w:cs="Times New Roman"/>
          <w:sz w:val="28"/>
          <w:szCs w:val="28"/>
        </w:rPr>
        <w:t xml:space="preserve">по доходам от операций с активами </w:t>
      </w:r>
      <w:r w:rsidRPr="00BB1F3C">
        <w:rPr>
          <w:rFonts w:ascii="Times New Roman" w:hAnsi="Times New Roman" w:cs="Times New Roman"/>
          <w:sz w:val="28"/>
          <w:szCs w:val="28"/>
        </w:rPr>
        <w:t>(в том числе доходы от реализации неиспользуемого имущества, утиля, невозвратной тары, лома черных и цветных металлов).</w:t>
      </w:r>
    </w:p>
    <w:p w:rsidR="00E52195" w:rsidRPr="002425E9" w:rsidRDefault="00E52195" w:rsidP="00E52195">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22</w:t>
      </w:r>
      <w:r w:rsidRPr="002425E9">
        <w:rPr>
          <w:rFonts w:ascii="Times New Roman" w:hAnsi="Times New Roman" w:cs="Times New Roman"/>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E52195" w:rsidRPr="002425E9" w:rsidRDefault="00E52195" w:rsidP="00E52195">
      <w:pPr>
        <w:pStyle w:val="ConsPlusNormal"/>
        <w:spacing w:before="220"/>
        <w:ind w:firstLine="539"/>
        <w:contextualSpacing/>
        <w:jc w:val="both"/>
        <w:rPr>
          <w:rFonts w:ascii="Times New Roman" w:hAnsi="Times New Roman" w:cs="Times New Roman"/>
          <w:sz w:val="28"/>
          <w:szCs w:val="28"/>
        </w:rPr>
      </w:pPr>
      <w:r w:rsidRPr="002425E9">
        <w:rPr>
          <w:rFonts w:ascii="Times New Roman" w:hAnsi="Times New Roman" w:cs="Times New Roman"/>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E52195" w:rsidRPr="002425E9" w:rsidRDefault="00E52195" w:rsidP="00E52195">
      <w:pPr>
        <w:pStyle w:val="ConsPlusNormal"/>
        <w:spacing w:before="220"/>
        <w:ind w:firstLine="539"/>
        <w:contextualSpacing/>
        <w:jc w:val="both"/>
        <w:rPr>
          <w:rFonts w:ascii="Times New Roman" w:hAnsi="Times New Roman" w:cs="Times New Roman"/>
          <w:sz w:val="28"/>
          <w:szCs w:val="28"/>
        </w:rPr>
      </w:pPr>
      <w:r w:rsidRPr="002425E9">
        <w:rPr>
          <w:rFonts w:ascii="Times New Roman" w:hAnsi="Times New Roman" w:cs="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E52195" w:rsidRPr="002425E9" w:rsidRDefault="00E52195" w:rsidP="00E52195">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23</w:t>
      </w:r>
      <w:r w:rsidRPr="002425E9">
        <w:rPr>
          <w:rFonts w:ascii="Times New Roman" w:hAnsi="Times New Roman" w:cs="Times New Roman"/>
          <w:sz w:val="28"/>
          <w:szCs w:val="28"/>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E52195" w:rsidRDefault="00E52195" w:rsidP="00E52195">
      <w:pPr>
        <w:pStyle w:val="ConsPlusNormal"/>
        <w:spacing w:before="220"/>
        <w:ind w:firstLine="539"/>
        <w:contextualSpacing/>
        <w:jc w:val="both"/>
        <w:rPr>
          <w:rFonts w:ascii="Times New Roman" w:hAnsi="Times New Roman" w:cs="Times New Roman"/>
          <w:sz w:val="28"/>
          <w:szCs w:val="28"/>
        </w:rPr>
      </w:pPr>
      <w:r w:rsidRPr="002425E9">
        <w:rPr>
          <w:rFonts w:ascii="Times New Roman" w:hAnsi="Times New Roman" w:cs="Times New Roman"/>
          <w:sz w:val="28"/>
          <w:szCs w:val="28"/>
        </w:rPr>
        <w:t>Расчет доходов от оказания услуг (выполнения работ) в рамках установленного муниципального</w:t>
      </w:r>
      <w:r w:rsidR="00BB1F3C">
        <w:rPr>
          <w:rFonts w:ascii="Times New Roman" w:hAnsi="Times New Roman" w:cs="Times New Roman"/>
          <w:sz w:val="28"/>
          <w:szCs w:val="28"/>
        </w:rPr>
        <w:t xml:space="preserve"> </w:t>
      </w:r>
      <w:r w:rsidRPr="002425E9">
        <w:rPr>
          <w:rFonts w:ascii="Times New Roman" w:hAnsi="Times New Roman" w:cs="Times New Roman"/>
          <w:sz w:val="28"/>
          <w:szCs w:val="28"/>
        </w:rPr>
        <w:t xml:space="preserve"> задания в случаях, установленных федеральным законом, осуществляется в соответствии с объемом услуг (работ), установленных </w:t>
      </w:r>
      <w:r w:rsidR="00BB1F3C">
        <w:rPr>
          <w:rFonts w:ascii="Times New Roman" w:hAnsi="Times New Roman" w:cs="Times New Roman"/>
          <w:sz w:val="28"/>
          <w:szCs w:val="28"/>
        </w:rPr>
        <w:t>муниципальным</w:t>
      </w:r>
      <w:r w:rsidRPr="002425E9">
        <w:rPr>
          <w:rFonts w:ascii="Times New Roman" w:hAnsi="Times New Roman" w:cs="Times New Roman"/>
          <w:sz w:val="28"/>
          <w:szCs w:val="28"/>
        </w:rPr>
        <w:t xml:space="preserve"> заданием, и платой (ценой, тарифом) за указанную услугу (работу).</w:t>
      </w:r>
    </w:p>
    <w:p w:rsidR="00E52195" w:rsidRPr="002425E9" w:rsidRDefault="00E52195" w:rsidP="00E52195">
      <w:pPr>
        <w:pStyle w:val="ConsPlusNormal"/>
        <w:spacing w:before="220"/>
        <w:ind w:firstLine="539"/>
        <w:contextualSpacing/>
        <w:jc w:val="both"/>
        <w:rPr>
          <w:rFonts w:ascii="Times New Roman" w:hAnsi="Times New Roman" w:cs="Times New Roman"/>
          <w:sz w:val="28"/>
          <w:szCs w:val="28"/>
        </w:rPr>
      </w:pPr>
      <w:r w:rsidRPr="002425E9">
        <w:rPr>
          <w:rFonts w:ascii="Times New Roman" w:hAnsi="Times New Roman" w:cs="Times New Roman"/>
          <w:sz w:val="28"/>
          <w:szCs w:val="28"/>
        </w:rPr>
        <w:t xml:space="preserve"> </w:t>
      </w:r>
      <w:r>
        <w:rPr>
          <w:rFonts w:ascii="Times New Roman" w:hAnsi="Times New Roman" w:cs="Times New Roman"/>
          <w:sz w:val="28"/>
          <w:szCs w:val="28"/>
        </w:rPr>
        <w:t>24.</w:t>
      </w:r>
      <w:r w:rsidRPr="002425E9">
        <w:rPr>
          <w:rFonts w:ascii="Times New Roman" w:hAnsi="Times New Roman" w:cs="Times New Roman"/>
          <w:sz w:val="28"/>
          <w:szCs w:val="28"/>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25</w:t>
      </w:r>
      <w:r w:rsidRPr="002425E9">
        <w:rPr>
          <w:rFonts w:ascii="Times New Roman" w:hAnsi="Times New Roman"/>
          <w:sz w:val="28"/>
          <w:szCs w:val="28"/>
        </w:rPr>
        <w:t xml:space="preserve">.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w:t>
      </w:r>
      <w:r>
        <w:rPr>
          <w:rFonts w:ascii="Times New Roman" w:hAnsi="Times New Roman"/>
          <w:sz w:val="28"/>
          <w:szCs w:val="28"/>
        </w:rPr>
        <w:t xml:space="preserve">Администрацией </w:t>
      </w:r>
      <w:proofErr w:type="spellStart"/>
      <w:r>
        <w:rPr>
          <w:rFonts w:ascii="Times New Roman" w:hAnsi="Times New Roman"/>
          <w:sz w:val="28"/>
          <w:szCs w:val="28"/>
        </w:rPr>
        <w:t>Недокурского</w:t>
      </w:r>
      <w:proofErr w:type="spellEnd"/>
      <w:r w:rsidRPr="00537F1E">
        <w:rPr>
          <w:rFonts w:ascii="Times New Roman" w:hAnsi="Times New Roman"/>
          <w:sz w:val="28"/>
          <w:szCs w:val="28"/>
        </w:rPr>
        <w:t xml:space="preserve"> сельсовет</w:t>
      </w:r>
      <w:r>
        <w:rPr>
          <w:rFonts w:ascii="Times New Roman" w:hAnsi="Times New Roman"/>
          <w:sz w:val="28"/>
          <w:szCs w:val="28"/>
        </w:rPr>
        <w:t>а</w:t>
      </w:r>
      <w:r w:rsidRPr="00537F1E">
        <w:rPr>
          <w:rFonts w:ascii="Times New Roman" w:hAnsi="Times New Roman"/>
          <w:sz w:val="28"/>
          <w:szCs w:val="28"/>
        </w:rPr>
        <w:t xml:space="preserve"> </w:t>
      </w:r>
      <w:proofErr w:type="spellStart"/>
      <w:r w:rsidRPr="00537F1E">
        <w:rPr>
          <w:rFonts w:ascii="Times New Roman" w:hAnsi="Times New Roman"/>
          <w:sz w:val="28"/>
          <w:szCs w:val="28"/>
        </w:rPr>
        <w:t>Кежемского</w:t>
      </w:r>
      <w:proofErr w:type="spellEnd"/>
      <w:r w:rsidRPr="00537F1E">
        <w:rPr>
          <w:rFonts w:ascii="Times New Roman" w:hAnsi="Times New Roman"/>
          <w:sz w:val="28"/>
          <w:szCs w:val="28"/>
        </w:rPr>
        <w:t xml:space="preserve"> района </w:t>
      </w:r>
      <w:r>
        <w:rPr>
          <w:rFonts w:ascii="Times New Roman" w:hAnsi="Times New Roman"/>
          <w:sz w:val="28"/>
          <w:szCs w:val="28"/>
        </w:rPr>
        <w:t>Красноярского края.</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26</w:t>
      </w:r>
      <w:r w:rsidRPr="002425E9">
        <w:rPr>
          <w:rFonts w:ascii="Times New Roman" w:hAnsi="Times New Roman"/>
          <w:sz w:val="28"/>
          <w:szCs w:val="28"/>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Pr="002425E9">
        <w:rPr>
          <w:rFonts w:ascii="Times New Roman" w:hAnsi="Times New Roman"/>
          <w:sz w:val="28"/>
          <w:szCs w:val="28"/>
        </w:rPr>
        <w:t>ГОСТами</w:t>
      </w:r>
      <w:proofErr w:type="spellEnd"/>
      <w:r w:rsidRPr="002425E9">
        <w:rPr>
          <w:rFonts w:ascii="Times New Roman" w:hAnsi="Times New Roman"/>
          <w:sz w:val="28"/>
          <w:szCs w:val="28"/>
        </w:rPr>
        <w:t xml:space="preserve">, </w:t>
      </w:r>
      <w:proofErr w:type="spellStart"/>
      <w:r w:rsidRPr="002425E9">
        <w:rPr>
          <w:rFonts w:ascii="Times New Roman" w:hAnsi="Times New Roman"/>
          <w:sz w:val="28"/>
          <w:szCs w:val="28"/>
        </w:rPr>
        <w:t>СНиПами</w:t>
      </w:r>
      <w:proofErr w:type="spellEnd"/>
      <w:r w:rsidRPr="002425E9">
        <w:rPr>
          <w:rFonts w:ascii="Times New Roman" w:hAnsi="Times New Roman"/>
          <w:sz w:val="28"/>
          <w:szCs w:val="28"/>
        </w:rPr>
        <w:t xml:space="preserve">, </w:t>
      </w:r>
      <w:proofErr w:type="spellStart"/>
      <w:r w:rsidRPr="002425E9">
        <w:rPr>
          <w:rFonts w:ascii="Times New Roman" w:hAnsi="Times New Roman"/>
          <w:sz w:val="28"/>
          <w:szCs w:val="28"/>
        </w:rPr>
        <w:t>СанПиНами</w:t>
      </w:r>
      <w:proofErr w:type="spellEnd"/>
      <w:r w:rsidRPr="002425E9">
        <w:rPr>
          <w:rFonts w:ascii="Times New Roman" w:hAnsi="Times New Roman"/>
          <w:sz w:val="28"/>
          <w:szCs w:val="28"/>
        </w:rPr>
        <w:t>, стандартами, порядками и регламентами (паспортами) оказания муниципальных услуг (выполнения работ).</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27</w:t>
      </w:r>
      <w:r w:rsidRPr="002425E9">
        <w:rPr>
          <w:rFonts w:ascii="Times New Roman" w:hAnsi="Times New Roman"/>
          <w:sz w:val="28"/>
          <w:szCs w:val="28"/>
        </w:rPr>
        <w:t xml:space="preserve">.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w:t>
      </w:r>
      <w:r w:rsidRPr="002425E9">
        <w:rPr>
          <w:rFonts w:ascii="Times New Roman" w:hAnsi="Times New Roman"/>
          <w:sz w:val="28"/>
          <w:szCs w:val="28"/>
        </w:rPr>
        <w:lastRenderedPageBreak/>
        <w:t>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E52195" w:rsidRDefault="00E52195" w:rsidP="00E52195">
      <w:pPr>
        <w:pStyle w:val="ae"/>
        <w:jc w:val="both"/>
        <w:rPr>
          <w:rFonts w:ascii="Times New Roman" w:hAnsi="Times New Roman"/>
          <w:sz w:val="28"/>
          <w:szCs w:val="28"/>
        </w:rPr>
      </w:pPr>
      <w:r w:rsidRPr="002425E9">
        <w:rPr>
          <w:rFonts w:ascii="Times New Roman" w:hAnsi="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28.</w:t>
      </w:r>
      <w:r w:rsidRPr="002425E9">
        <w:rPr>
          <w:rFonts w:ascii="Times New Roman" w:hAnsi="Times New Roman"/>
          <w:sz w:val="28"/>
          <w:szCs w:val="28"/>
        </w:rPr>
        <w:t xml:space="preserve">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29</w:t>
      </w:r>
      <w:r w:rsidRPr="002425E9">
        <w:rPr>
          <w:rFonts w:ascii="Times New Roman" w:hAnsi="Times New Roman"/>
          <w:sz w:val="28"/>
          <w:szCs w:val="28"/>
        </w:rPr>
        <w:t xml:space="preserve">.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w:t>
      </w:r>
      <w:r w:rsidRPr="00C17B5D">
        <w:rPr>
          <w:rFonts w:ascii="Times New Roman" w:hAnsi="Times New Roman"/>
          <w:sz w:val="28"/>
          <w:szCs w:val="28"/>
        </w:rPr>
        <w:t>государственного</w:t>
      </w:r>
      <w:r w:rsidRPr="002425E9">
        <w:rPr>
          <w:rFonts w:ascii="Times New Roman" w:hAnsi="Times New Roman"/>
          <w:sz w:val="28"/>
          <w:szCs w:val="28"/>
        </w:rPr>
        <w:t xml:space="preserve">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095493" w:rsidRDefault="00E52195" w:rsidP="00E52195">
      <w:pPr>
        <w:pStyle w:val="ae"/>
        <w:jc w:val="both"/>
        <w:rPr>
          <w:rFonts w:ascii="Times New Roman" w:hAnsi="Times New Roman"/>
          <w:sz w:val="28"/>
          <w:szCs w:val="28"/>
        </w:rPr>
      </w:pPr>
      <w:r>
        <w:rPr>
          <w:rFonts w:ascii="Times New Roman" w:hAnsi="Times New Roman"/>
          <w:sz w:val="28"/>
          <w:szCs w:val="28"/>
        </w:rPr>
        <w:t xml:space="preserve">        30</w:t>
      </w:r>
      <w:r w:rsidRPr="002425E9">
        <w:rPr>
          <w:rFonts w:ascii="Times New Roman" w:hAnsi="Times New Roman"/>
          <w:sz w:val="28"/>
          <w:szCs w:val="28"/>
        </w:rPr>
        <w:t>.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31</w:t>
      </w:r>
      <w:r w:rsidRPr="002425E9">
        <w:rPr>
          <w:rFonts w:ascii="Times New Roman" w:hAnsi="Times New Roman"/>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32</w:t>
      </w:r>
      <w:r w:rsidRPr="002425E9">
        <w:rPr>
          <w:rFonts w:ascii="Times New Roman" w:hAnsi="Times New Roman"/>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E52195" w:rsidRDefault="00E52195" w:rsidP="00E52195">
      <w:pPr>
        <w:pStyle w:val="ae"/>
        <w:jc w:val="both"/>
        <w:rPr>
          <w:rFonts w:ascii="Times New Roman" w:hAnsi="Times New Roman"/>
          <w:sz w:val="28"/>
          <w:szCs w:val="28"/>
        </w:rPr>
      </w:pPr>
      <w:r>
        <w:rPr>
          <w:rFonts w:ascii="Times New Roman" w:hAnsi="Times New Roman"/>
          <w:sz w:val="28"/>
          <w:szCs w:val="28"/>
        </w:rPr>
        <w:lastRenderedPageBreak/>
        <w:t xml:space="preserve">       33</w:t>
      </w:r>
      <w:r w:rsidRPr="002425E9">
        <w:rPr>
          <w:rFonts w:ascii="Times New Roman" w:hAnsi="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34</w:t>
      </w:r>
      <w:r w:rsidRPr="00B32592">
        <w:rPr>
          <w:rFonts w:ascii="Times New Roman" w:hAnsi="Times New Roman"/>
          <w:sz w:val="28"/>
          <w:szCs w:val="28"/>
        </w:rPr>
        <w:t xml:space="preserve">. Расчет расходов (за исключением расходов на закупку товаров, работ, услуг) осуществляется раздельно по источникам их финансового обеспечения. </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35</w:t>
      </w:r>
      <w:r w:rsidRPr="002425E9">
        <w:rPr>
          <w:rFonts w:ascii="Times New Roman" w:hAnsi="Times New Roman"/>
          <w:sz w:val="28"/>
          <w:szCs w:val="28"/>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36</w:t>
      </w:r>
      <w:r w:rsidRPr="002425E9">
        <w:rPr>
          <w:rFonts w:ascii="Times New Roman" w:hAnsi="Times New Roman"/>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37</w:t>
      </w:r>
      <w:r w:rsidRPr="002425E9">
        <w:rPr>
          <w:rFonts w:ascii="Times New Roman" w:hAnsi="Times New Roman"/>
          <w:sz w:val="28"/>
          <w:szCs w:val="28"/>
        </w:rPr>
        <w:t xml:space="preserve">. 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w:t>
      </w:r>
      <w:r w:rsidR="00095493">
        <w:rPr>
          <w:rFonts w:ascii="Times New Roman" w:hAnsi="Times New Roman"/>
          <w:sz w:val="28"/>
          <w:szCs w:val="28"/>
        </w:rPr>
        <w:t xml:space="preserve">на оказание коммунальных услуг </w:t>
      </w:r>
      <w:r w:rsidRPr="002425E9">
        <w:rPr>
          <w:rFonts w:ascii="Times New Roman" w:hAnsi="Times New Roman"/>
          <w:sz w:val="28"/>
          <w:szCs w:val="28"/>
        </w:rPr>
        <w:t>, расчетной потребности планового потребления услуг.</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38</w:t>
      </w:r>
      <w:r w:rsidRPr="002425E9">
        <w:rPr>
          <w:rFonts w:ascii="Times New Roman" w:hAnsi="Times New Roman"/>
          <w:sz w:val="28"/>
          <w:szCs w:val="28"/>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39</w:t>
      </w:r>
      <w:r w:rsidRPr="009E04FA">
        <w:rPr>
          <w:rFonts w:ascii="Times New Roman" w:hAnsi="Times New Roman"/>
          <w:sz w:val="28"/>
          <w:szCs w:val="28"/>
        </w:rPr>
        <w:t>.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40</w:t>
      </w:r>
      <w:r w:rsidRPr="009E04FA">
        <w:rPr>
          <w:rFonts w:ascii="Times New Roman" w:hAnsi="Times New Roman"/>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41</w:t>
      </w:r>
      <w:r w:rsidRPr="009E04FA">
        <w:rPr>
          <w:rFonts w:ascii="Times New Roman" w:hAnsi="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E52195" w:rsidRDefault="00E52195" w:rsidP="00E52195">
      <w:pPr>
        <w:pStyle w:val="ae"/>
        <w:jc w:val="both"/>
        <w:rPr>
          <w:rFonts w:ascii="Times New Roman" w:hAnsi="Times New Roman"/>
          <w:sz w:val="28"/>
          <w:szCs w:val="28"/>
        </w:rPr>
      </w:pPr>
      <w:r>
        <w:rPr>
          <w:rFonts w:ascii="Times New Roman" w:hAnsi="Times New Roman"/>
          <w:sz w:val="28"/>
          <w:szCs w:val="28"/>
        </w:rPr>
        <w:lastRenderedPageBreak/>
        <w:t xml:space="preserve">      42</w:t>
      </w:r>
      <w:r w:rsidRPr="009E04FA">
        <w:rPr>
          <w:rFonts w:ascii="Times New Roman" w:hAnsi="Times New Roman"/>
          <w:sz w:val="28"/>
          <w:szCs w:val="28"/>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w:t>
      </w:r>
      <w:r w:rsidRPr="009E0E59">
        <w:rPr>
          <w:rFonts w:ascii="Times New Roman" w:hAnsi="Times New Roman"/>
          <w:sz w:val="28"/>
          <w:szCs w:val="28"/>
        </w:rPr>
        <w:t xml:space="preserve">не указанных </w:t>
      </w:r>
      <w:r w:rsidRPr="00FE0A0D">
        <w:rPr>
          <w:rFonts w:ascii="Times New Roman" w:hAnsi="Times New Roman"/>
          <w:color w:val="000000"/>
          <w:sz w:val="28"/>
          <w:szCs w:val="28"/>
        </w:rPr>
        <w:t xml:space="preserve">в </w:t>
      </w:r>
      <w:hyperlink w:anchor="P159" w:history="1">
        <w:r w:rsidRPr="00BB1F3C">
          <w:rPr>
            <w:rFonts w:ascii="Times New Roman" w:hAnsi="Times New Roman"/>
            <w:color w:val="000000"/>
            <w:sz w:val="28"/>
            <w:szCs w:val="28"/>
          </w:rPr>
          <w:t>пунктах 26</w:t>
        </w:r>
      </w:hyperlink>
      <w:r w:rsidRPr="00BB1F3C">
        <w:rPr>
          <w:rFonts w:ascii="Times New Roman" w:hAnsi="Times New Roman"/>
          <w:color w:val="000000"/>
          <w:sz w:val="28"/>
          <w:szCs w:val="28"/>
        </w:rPr>
        <w:t xml:space="preserve"> - </w:t>
      </w:r>
      <w:r w:rsidR="00BB1F3C" w:rsidRPr="00BB1F3C">
        <w:rPr>
          <w:rFonts w:ascii="Times New Roman" w:hAnsi="Times New Roman"/>
          <w:color w:val="000000"/>
          <w:sz w:val="28"/>
          <w:szCs w:val="28"/>
        </w:rPr>
        <w:t>4</w:t>
      </w:r>
      <w:r w:rsidR="00BB1F3C">
        <w:rPr>
          <w:rFonts w:ascii="Times New Roman" w:hAnsi="Times New Roman"/>
          <w:color w:val="000000"/>
          <w:sz w:val="28"/>
          <w:szCs w:val="28"/>
        </w:rPr>
        <w:t>1</w:t>
      </w:r>
      <w:hyperlink w:anchor="P165" w:history="1"/>
      <w:r w:rsidRPr="00FE0A0D">
        <w:rPr>
          <w:rFonts w:ascii="Times New Roman" w:hAnsi="Times New Roman"/>
          <w:color w:val="000000"/>
          <w:sz w:val="28"/>
          <w:szCs w:val="28"/>
        </w:rPr>
        <w:t xml:space="preserve"> настоящего Порядка, осуществляется на основании расчетов необходимых</w:t>
      </w:r>
      <w:r w:rsidRPr="009E0E59">
        <w:rPr>
          <w:rFonts w:ascii="Times New Roman" w:hAnsi="Times New Roman"/>
          <w:sz w:val="28"/>
          <w:szCs w:val="28"/>
        </w:rPr>
        <w:t xml:space="preserve"> выплат с учетом численности работников, потребности в информационных</w:t>
      </w:r>
      <w:r w:rsidRPr="009E04FA">
        <w:rPr>
          <w:rFonts w:ascii="Times New Roman" w:hAnsi="Times New Roman"/>
          <w:sz w:val="28"/>
          <w:szCs w:val="28"/>
        </w:rPr>
        <w:t xml:space="preserve">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43</w:t>
      </w:r>
      <w:r w:rsidRPr="009E04FA">
        <w:rPr>
          <w:rFonts w:ascii="Times New Roman" w:hAnsi="Times New Roman"/>
          <w:sz w:val="28"/>
          <w:szCs w:val="28"/>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44</w:t>
      </w:r>
      <w:r w:rsidRPr="009E04FA">
        <w:rPr>
          <w:rFonts w:ascii="Times New Roman" w:hAnsi="Times New Roman"/>
          <w:sz w:val="28"/>
          <w:szCs w:val="28"/>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45</w:t>
      </w:r>
      <w:r w:rsidRPr="00471FB8">
        <w:rPr>
          <w:rFonts w:ascii="Times New Roman" w:hAnsi="Times New Roman"/>
          <w:sz w:val="28"/>
          <w:szCs w:val="28"/>
        </w:rPr>
        <w:t>.</w:t>
      </w:r>
      <w:r w:rsidRPr="009E04FA">
        <w:rPr>
          <w:rFonts w:ascii="Times New Roman" w:hAnsi="Times New Roman"/>
          <w:sz w:val="28"/>
          <w:szCs w:val="28"/>
        </w:rPr>
        <w:t xml:space="preserve"> Расчеты расходов на закупку товаров, работ, услуг должны соответствовать в части планируемых к заключению контрактов (договоров):</w:t>
      </w:r>
    </w:p>
    <w:p w:rsidR="00E52195" w:rsidRDefault="00E52195" w:rsidP="00E52195">
      <w:pPr>
        <w:pStyle w:val="ae"/>
        <w:jc w:val="both"/>
        <w:rPr>
          <w:rFonts w:ascii="Times New Roman" w:hAnsi="Times New Roman"/>
          <w:sz w:val="28"/>
          <w:szCs w:val="28"/>
        </w:rPr>
      </w:pPr>
      <w:r w:rsidRPr="00701FA4">
        <w:rPr>
          <w:rFonts w:ascii="Times New Roman" w:hAnsi="Times New Roman"/>
          <w:sz w:val="28"/>
          <w:szCs w:val="28"/>
        </w:rPr>
        <w:t xml:space="preserve">показателям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w:t>
      </w:r>
      <w:r w:rsidRPr="00701FA4">
        <w:rPr>
          <w:rFonts w:ascii="Times New Roman" w:hAnsi="Times New Roman"/>
          <w:color w:val="000000"/>
          <w:sz w:val="28"/>
          <w:szCs w:val="28"/>
        </w:rPr>
        <w:t xml:space="preserve">Федеральным </w:t>
      </w:r>
      <w:hyperlink r:id="rId11" w:history="1">
        <w:r w:rsidRPr="00701FA4">
          <w:rPr>
            <w:rFonts w:ascii="Times New Roman" w:hAnsi="Times New Roman"/>
            <w:color w:val="000000"/>
            <w:sz w:val="28"/>
            <w:szCs w:val="28"/>
          </w:rPr>
          <w:t>законом</w:t>
        </w:r>
      </w:hyperlink>
      <w:r w:rsidRPr="00701FA4">
        <w:rPr>
          <w:rFonts w:ascii="Times New Roman" w:hAnsi="Times New Roman"/>
          <w:color w:val="000000"/>
          <w:sz w:val="28"/>
          <w:szCs w:val="28"/>
        </w:rPr>
        <w:t xml:space="preserve"> от 5 апреля 2013 г. N 44-ФЗ "О контрактной системе в</w:t>
      </w:r>
      <w:r w:rsidRPr="00701FA4">
        <w:rPr>
          <w:rFonts w:ascii="Times New Roman" w:hAnsi="Times New Roman"/>
          <w:sz w:val="28"/>
          <w:szCs w:val="28"/>
        </w:rPr>
        <w:t xml:space="preserve"> сфере закупок товаров, работ, услуг для обеспечения государственных и муниципальных нужд"; </w:t>
      </w:r>
    </w:p>
    <w:p w:rsidR="00E52195" w:rsidRDefault="00E52195" w:rsidP="00E52195">
      <w:pPr>
        <w:pStyle w:val="ae"/>
        <w:jc w:val="both"/>
        <w:rPr>
          <w:rFonts w:ascii="Times New Roman" w:hAnsi="Times New Roman"/>
          <w:sz w:val="28"/>
          <w:szCs w:val="28"/>
        </w:rPr>
      </w:pPr>
      <w:r>
        <w:rPr>
          <w:rFonts w:ascii="Times New Roman" w:hAnsi="Times New Roman"/>
          <w:sz w:val="28"/>
          <w:szCs w:val="28"/>
        </w:rPr>
        <w:t xml:space="preserve">     46</w:t>
      </w:r>
      <w:r w:rsidRPr="009E04FA">
        <w:rPr>
          <w:rFonts w:ascii="Times New Roman" w:hAnsi="Times New Roman"/>
          <w:sz w:val="28"/>
          <w:szCs w:val="28"/>
        </w:rPr>
        <w:t>. Расчет расходов на осуществление капитальных вложений:</w:t>
      </w:r>
    </w:p>
    <w:p w:rsidR="00E52195" w:rsidRDefault="00E52195" w:rsidP="00E52195">
      <w:pPr>
        <w:pStyle w:val="ae"/>
        <w:jc w:val="both"/>
        <w:rPr>
          <w:rFonts w:ascii="Times New Roman" w:hAnsi="Times New Roman"/>
          <w:sz w:val="28"/>
          <w:szCs w:val="28"/>
        </w:rPr>
      </w:pPr>
      <w:r w:rsidRPr="009E04FA">
        <w:rPr>
          <w:rFonts w:ascii="Times New Roman" w:hAnsi="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E52195" w:rsidRDefault="00E52195" w:rsidP="00E52195">
      <w:pPr>
        <w:pStyle w:val="ae"/>
        <w:jc w:val="both"/>
        <w:rPr>
          <w:rFonts w:ascii="Times New Roman" w:hAnsi="Times New Roman"/>
          <w:sz w:val="28"/>
          <w:szCs w:val="28"/>
        </w:rPr>
      </w:pPr>
      <w:r w:rsidRPr="009E04FA">
        <w:rPr>
          <w:rFonts w:ascii="Times New Roman" w:hAnsi="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D4670B" w:rsidRDefault="00E52195" w:rsidP="00D4670B">
      <w:pPr>
        <w:pStyle w:val="ae"/>
        <w:jc w:val="both"/>
        <w:rPr>
          <w:rFonts w:ascii="Times New Roman" w:hAnsi="Times New Roman"/>
          <w:sz w:val="28"/>
          <w:szCs w:val="28"/>
        </w:rPr>
      </w:pPr>
      <w:r>
        <w:rPr>
          <w:rFonts w:ascii="Times New Roman" w:hAnsi="Times New Roman"/>
          <w:sz w:val="28"/>
          <w:szCs w:val="28"/>
        </w:rPr>
        <w:t xml:space="preserve">       47</w:t>
      </w:r>
      <w:r w:rsidRPr="009E04FA">
        <w:rPr>
          <w:rFonts w:ascii="Times New Roman" w:hAnsi="Times New Roman"/>
          <w:sz w:val="28"/>
          <w:szCs w:val="28"/>
        </w:rPr>
        <w:t>. Расчеты расходов, связанных с выполнение</w:t>
      </w:r>
      <w:r>
        <w:rPr>
          <w:rFonts w:ascii="Times New Roman" w:hAnsi="Times New Roman"/>
          <w:sz w:val="28"/>
          <w:szCs w:val="28"/>
        </w:rPr>
        <w:t xml:space="preserve">м учреждением муниципального </w:t>
      </w:r>
      <w:r w:rsidRPr="009E04FA">
        <w:rPr>
          <w:rFonts w:ascii="Times New Roman" w:hAnsi="Times New Roman"/>
          <w:sz w:val="28"/>
          <w:szCs w:val="28"/>
        </w:rPr>
        <w:t xml:space="preserve">задания, могут осуществляться с превышением нормативных затрат, определенных в порядке, установленном соответственно Правительством </w:t>
      </w:r>
      <w:r w:rsidRPr="009E04FA">
        <w:rPr>
          <w:rFonts w:ascii="Times New Roman" w:hAnsi="Times New Roman"/>
          <w:sz w:val="28"/>
          <w:szCs w:val="28"/>
        </w:rPr>
        <w:lastRenderedPageBreak/>
        <w:t xml:space="preserve">Российской Федерации, высшим исполнительным органом государственной власти субъекта Российской Федерации, </w:t>
      </w:r>
      <w:r>
        <w:rPr>
          <w:rFonts w:ascii="Times New Roman" w:hAnsi="Times New Roman"/>
          <w:sz w:val="28"/>
          <w:szCs w:val="28"/>
        </w:rPr>
        <w:t xml:space="preserve">Администрацией </w:t>
      </w:r>
      <w:proofErr w:type="spellStart"/>
      <w:r w:rsidR="00D4670B">
        <w:rPr>
          <w:rFonts w:ascii="Times New Roman" w:hAnsi="Times New Roman"/>
          <w:sz w:val="28"/>
          <w:szCs w:val="28"/>
        </w:rPr>
        <w:t>Недокурского</w:t>
      </w:r>
      <w:proofErr w:type="spellEnd"/>
      <w:r w:rsidR="00D4670B" w:rsidRPr="00537F1E">
        <w:rPr>
          <w:rFonts w:ascii="Times New Roman" w:hAnsi="Times New Roman"/>
          <w:sz w:val="28"/>
          <w:szCs w:val="28"/>
        </w:rPr>
        <w:t xml:space="preserve"> сельсовет</w:t>
      </w:r>
      <w:r w:rsidR="00D4670B">
        <w:rPr>
          <w:rFonts w:ascii="Times New Roman" w:hAnsi="Times New Roman"/>
          <w:sz w:val="28"/>
          <w:szCs w:val="28"/>
        </w:rPr>
        <w:t>а</w:t>
      </w:r>
      <w:r w:rsidR="00D4670B" w:rsidRPr="00537F1E">
        <w:rPr>
          <w:rFonts w:ascii="Times New Roman" w:hAnsi="Times New Roman"/>
          <w:sz w:val="28"/>
          <w:szCs w:val="28"/>
        </w:rPr>
        <w:t xml:space="preserve"> </w:t>
      </w:r>
      <w:proofErr w:type="spellStart"/>
      <w:r w:rsidR="00D4670B" w:rsidRPr="00537F1E">
        <w:rPr>
          <w:rFonts w:ascii="Times New Roman" w:hAnsi="Times New Roman"/>
          <w:sz w:val="28"/>
          <w:szCs w:val="28"/>
        </w:rPr>
        <w:t>Кежемского</w:t>
      </w:r>
      <w:proofErr w:type="spellEnd"/>
      <w:r w:rsidR="00D4670B" w:rsidRPr="00537F1E">
        <w:rPr>
          <w:rFonts w:ascii="Times New Roman" w:hAnsi="Times New Roman"/>
          <w:sz w:val="28"/>
          <w:szCs w:val="28"/>
        </w:rPr>
        <w:t xml:space="preserve"> района </w:t>
      </w:r>
      <w:r w:rsidR="00D4670B">
        <w:rPr>
          <w:rFonts w:ascii="Times New Roman" w:hAnsi="Times New Roman"/>
          <w:sz w:val="28"/>
          <w:szCs w:val="28"/>
        </w:rPr>
        <w:t xml:space="preserve">Красноярского края </w:t>
      </w:r>
      <w:r w:rsidRPr="009E04FA">
        <w:rPr>
          <w:rFonts w:ascii="Times New Roman" w:hAnsi="Times New Roman"/>
          <w:sz w:val="28"/>
          <w:szCs w:val="28"/>
        </w:rPr>
        <w:t xml:space="preserve">в </w:t>
      </w:r>
      <w:r w:rsidRPr="00FE0A0D">
        <w:rPr>
          <w:rFonts w:ascii="Times New Roman" w:hAnsi="Times New Roman"/>
          <w:color w:val="000000"/>
          <w:sz w:val="28"/>
          <w:szCs w:val="28"/>
        </w:rPr>
        <w:t xml:space="preserve">соответствии с </w:t>
      </w:r>
      <w:hyperlink r:id="rId12" w:history="1">
        <w:r w:rsidRPr="00FE0A0D">
          <w:rPr>
            <w:rFonts w:ascii="Times New Roman" w:hAnsi="Times New Roman"/>
            <w:color w:val="000000"/>
            <w:sz w:val="28"/>
            <w:szCs w:val="28"/>
          </w:rPr>
          <w:t>абзацем первым пункта 4 статьи 69.2</w:t>
        </w:r>
      </w:hyperlink>
      <w:r w:rsidRPr="00FE0A0D">
        <w:rPr>
          <w:rFonts w:ascii="Times New Roman" w:hAnsi="Times New Roman"/>
          <w:color w:val="000000"/>
          <w:sz w:val="28"/>
          <w:szCs w:val="28"/>
        </w:rPr>
        <w:t xml:space="preserve"> Бюджетного кодекса Российской Федерации, в</w:t>
      </w:r>
      <w:r w:rsidRPr="009E04FA">
        <w:rPr>
          <w:rFonts w:ascii="Times New Roman" w:hAnsi="Times New Roman"/>
          <w:sz w:val="28"/>
          <w:szCs w:val="28"/>
        </w:rPr>
        <w:t xml:space="preserve"> пределах общего объема средств субсидии на финансовое обеспечение выполнения муницип</w:t>
      </w:r>
      <w:r>
        <w:rPr>
          <w:rFonts w:ascii="Times New Roman" w:hAnsi="Times New Roman"/>
          <w:sz w:val="28"/>
          <w:szCs w:val="28"/>
        </w:rPr>
        <w:t>ального</w:t>
      </w:r>
      <w:r w:rsidRPr="009E04FA">
        <w:rPr>
          <w:rFonts w:ascii="Times New Roman" w:hAnsi="Times New Roman"/>
          <w:sz w:val="28"/>
          <w:szCs w:val="28"/>
        </w:rPr>
        <w:t xml:space="preserve"> задания.</w:t>
      </w:r>
    </w:p>
    <w:p w:rsidR="00E52195" w:rsidRPr="009E04FA" w:rsidRDefault="00D4670B" w:rsidP="00D4670B">
      <w:pPr>
        <w:pStyle w:val="ae"/>
        <w:jc w:val="both"/>
        <w:rPr>
          <w:rFonts w:ascii="Times New Roman" w:hAnsi="Times New Roman"/>
          <w:sz w:val="28"/>
          <w:szCs w:val="28"/>
        </w:rPr>
      </w:pPr>
      <w:r>
        <w:rPr>
          <w:rFonts w:ascii="Times New Roman" w:hAnsi="Times New Roman"/>
          <w:sz w:val="28"/>
          <w:szCs w:val="28"/>
        </w:rPr>
        <w:t xml:space="preserve">      48</w:t>
      </w:r>
      <w:r w:rsidR="00E52195" w:rsidRPr="009E04FA">
        <w:rPr>
          <w:rFonts w:ascii="Times New Roman" w:hAnsi="Times New Roman"/>
          <w:sz w:val="28"/>
          <w:szCs w:val="28"/>
        </w:rPr>
        <w:t>. В случае</w:t>
      </w:r>
      <w:r w:rsidR="00E52195">
        <w:rPr>
          <w:rFonts w:ascii="Times New Roman" w:hAnsi="Times New Roman"/>
          <w:sz w:val="28"/>
          <w:szCs w:val="28"/>
        </w:rPr>
        <w:t>,</w:t>
      </w:r>
      <w:r w:rsidR="00E52195" w:rsidRPr="009E04FA">
        <w:rPr>
          <w:rFonts w:ascii="Times New Roman" w:hAnsi="Times New Roman"/>
          <w:sz w:val="28"/>
          <w:szCs w:val="28"/>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E52195" w:rsidRPr="00694E5C" w:rsidRDefault="00694E5C" w:rsidP="00E52195">
      <w:pPr>
        <w:pStyle w:val="ConsPlusNormal"/>
        <w:spacing w:before="220"/>
        <w:ind w:firstLine="539"/>
        <w:contextualSpacing/>
        <w:jc w:val="center"/>
        <w:rPr>
          <w:rFonts w:ascii="Times New Roman" w:hAnsi="Times New Roman" w:cs="Times New Roman"/>
          <w:b/>
          <w:sz w:val="28"/>
          <w:szCs w:val="28"/>
        </w:rPr>
      </w:pPr>
      <w:r w:rsidRPr="00694E5C">
        <w:rPr>
          <w:rFonts w:ascii="Times New Roman" w:hAnsi="Times New Roman" w:cs="Times New Roman"/>
          <w:b/>
          <w:sz w:val="28"/>
          <w:szCs w:val="28"/>
        </w:rPr>
        <w:t>Утверждение плана</w:t>
      </w:r>
    </w:p>
    <w:p w:rsidR="00E52195" w:rsidRDefault="00E52195" w:rsidP="00E52195">
      <w:pPr>
        <w:pStyle w:val="ConsPlusNormal"/>
        <w:spacing w:before="220"/>
        <w:ind w:firstLine="539"/>
        <w:contextualSpacing/>
        <w:jc w:val="both"/>
        <w:rPr>
          <w:rFonts w:ascii="Times New Roman" w:hAnsi="Times New Roman" w:cs="Times New Roman"/>
          <w:b/>
          <w:sz w:val="24"/>
          <w:szCs w:val="24"/>
        </w:rPr>
      </w:pPr>
    </w:p>
    <w:p w:rsidR="00E52195" w:rsidRDefault="00E52195" w:rsidP="00E52195">
      <w:pPr>
        <w:pStyle w:val="ConsPlusNormal"/>
        <w:ind w:firstLine="540"/>
        <w:contextualSpacing/>
        <w:jc w:val="both"/>
        <w:rPr>
          <w:rFonts w:ascii="Times New Roman" w:hAnsi="Times New Roman" w:cs="Times New Roman"/>
          <w:sz w:val="28"/>
          <w:szCs w:val="28"/>
        </w:rPr>
      </w:pPr>
      <w:r w:rsidRPr="00513ADE">
        <w:rPr>
          <w:rFonts w:ascii="Times New Roman" w:hAnsi="Times New Roman" w:cs="Times New Roman"/>
          <w:sz w:val="28"/>
          <w:szCs w:val="28"/>
        </w:rPr>
        <w:t>4</w:t>
      </w:r>
      <w:r w:rsidR="00D4670B">
        <w:rPr>
          <w:rFonts w:ascii="Times New Roman" w:hAnsi="Times New Roman" w:cs="Times New Roman"/>
          <w:sz w:val="28"/>
          <w:szCs w:val="28"/>
        </w:rPr>
        <w:t>9</w:t>
      </w:r>
      <w:r w:rsidRPr="00513ADE">
        <w:rPr>
          <w:rFonts w:ascii="Times New Roman" w:hAnsi="Times New Roman" w:cs="Times New Roman"/>
          <w:sz w:val="28"/>
          <w:szCs w:val="28"/>
        </w:rPr>
        <w:t xml:space="preserve">.  План учреждения на очередной финансовый год утверждается </w:t>
      </w:r>
      <w:r w:rsidRPr="00513ADE">
        <w:rPr>
          <w:rFonts w:ascii="Times New Roman" w:hAnsi="Times New Roman" w:cs="Times New Roman"/>
          <w:bCs/>
          <w:sz w:val="28"/>
          <w:szCs w:val="28"/>
        </w:rPr>
        <w:t xml:space="preserve">после утверждения Решения </w:t>
      </w:r>
      <w:proofErr w:type="spellStart"/>
      <w:r w:rsidR="00D4670B">
        <w:rPr>
          <w:rFonts w:ascii="Times New Roman" w:hAnsi="Times New Roman" w:cs="Times New Roman"/>
          <w:bCs/>
          <w:sz w:val="28"/>
          <w:szCs w:val="28"/>
        </w:rPr>
        <w:t>Недокурского</w:t>
      </w:r>
      <w:proofErr w:type="spellEnd"/>
      <w:r w:rsidR="00D4670B">
        <w:rPr>
          <w:rFonts w:ascii="Times New Roman" w:hAnsi="Times New Roman" w:cs="Times New Roman"/>
          <w:bCs/>
          <w:sz w:val="28"/>
          <w:szCs w:val="28"/>
        </w:rPr>
        <w:t xml:space="preserve"> сельского </w:t>
      </w:r>
      <w:r w:rsidRPr="00513ADE">
        <w:rPr>
          <w:rFonts w:ascii="Times New Roman" w:hAnsi="Times New Roman" w:cs="Times New Roman"/>
          <w:bCs/>
          <w:sz w:val="28"/>
          <w:szCs w:val="28"/>
        </w:rPr>
        <w:t xml:space="preserve">Совета депутатов </w:t>
      </w:r>
      <w:proofErr w:type="spellStart"/>
      <w:r w:rsidR="00D4670B">
        <w:rPr>
          <w:rFonts w:ascii="Times New Roman" w:hAnsi="Times New Roman" w:cs="Times New Roman"/>
          <w:bCs/>
          <w:sz w:val="28"/>
          <w:szCs w:val="28"/>
        </w:rPr>
        <w:t>Кежемского</w:t>
      </w:r>
      <w:proofErr w:type="spellEnd"/>
      <w:r w:rsidR="00D4670B">
        <w:rPr>
          <w:rFonts w:ascii="Times New Roman" w:hAnsi="Times New Roman" w:cs="Times New Roman"/>
          <w:bCs/>
          <w:sz w:val="28"/>
          <w:szCs w:val="28"/>
        </w:rPr>
        <w:t xml:space="preserve"> района Красноярского края </w:t>
      </w:r>
      <w:r w:rsidRPr="00513ADE">
        <w:rPr>
          <w:rFonts w:ascii="Times New Roman" w:hAnsi="Times New Roman" w:cs="Times New Roman"/>
          <w:bCs/>
          <w:sz w:val="28"/>
          <w:szCs w:val="28"/>
        </w:rPr>
        <w:t>о бюджете на очередной финансовый год и плановый период, но не позднее наступления очередного финансового года.</w:t>
      </w:r>
    </w:p>
    <w:p w:rsidR="00E52195" w:rsidRPr="00817D96" w:rsidRDefault="00E52195" w:rsidP="00E52195">
      <w:pPr>
        <w:pStyle w:val="ConsPlusNormal"/>
        <w:ind w:firstLine="540"/>
        <w:contextualSpacing/>
        <w:jc w:val="both"/>
        <w:rPr>
          <w:rFonts w:ascii="Times New Roman" w:hAnsi="Times New Roman" w:cs="Times New Roman"/>
          <w:sz w:val="28"/>
          <w:szCs w:val="28"/>
        </w:rPr>
      </w:pPr>
    </w:p>
    <w:p w:rsidR="00E52195" w:rsidRPr="00694E5C" w:rsidRDefault="00694E5C" w:rsidP="00694E5C">
      <w:pPr>
        <w:pStyle w:val="ConsPlusNormal"/>
        <w:spacing w:before="220"/>
        <w:ind w:firstLine="539"/>
        <w:contextualSpacing/>
        <w:jc w:val="center"/>
        <w:rPr>
          <w:rFonts w:ascii="Times New Roman" w:hAnsi="Times New Roman" w:cs="Times New Roman"/>
          <w:b/>
          <w:sz w:val="28"/>
          <w:szCs w:val="28"/>
        </w:rPr>
      </w:pPr>
      <w:r w:rsidRPr="00694E5C">
        <w:rPr>
          <w:rFonts w:ascii="Times New Roman" w:hAnsi="Times New Roman" w:cs="Times New Roman"/>
          <w:b/>
          <w:sz w:val="28"/>
          <w:szCs w:val="28"/>
        </w:rPr>
        <w:t>Внесение изменений в план</w:t>
      </w:r>
    </w:p>
    <w:p w:rsidR="00694E5C" w:rsidRPr="000845A2" w:rsidRDefault="00694E5C" w:rsidP="00694E5C">
      <w:pPr>
        <w:pStyle w:val="ConsPlusNormal"/>
        <w:spacing w:before="220"/>
        <w:ind w:firstLine="539"/>
        <w:contextualSpacing/>
        <w:jc w:val="center"/>
        <w:rPr>
          <w:rFonts w:ascii="Times New Roman" w:hAnsi="Times New Roman" w:cs="Times New Roman"/>
          <w:sz w:val="28"/>
          <w:szCs w:val="28"/>
        </w:rPr>
      </w:pPr>
    </w:p>
    <w:p w:rsidR="00E52195" w:rsidRDefault="00D4670B" w:rsidP="00713DDE">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D67792">
        <w:rPr>
          <w:rFonts w:ascii="Times New Roman" w:hAnsi="Times New Roman" w:cs="Times New Roman"/>
          <w:sz w:val="28"/>
          <w:szCs w:val="28"/>
        </w:rPr>
        <w:t>0</w:t>
      </w:r>
      <w:r w:rsidR="00E52195" w:rsidRPr="000845A2">
        <w:rPr>
          <w:rFonts w:ascii="Times New Roman" w:hAnsi="Times New Roman" w:cs="Times New Roman"/>
          <w:sz w:val="28"/>
          <w:szCs w:val="28"/>
        </w:rPr>
        <w:t xml:space="preserve">. </w:t>
      </w:r>
      <w:r w:rsidR="00E52195">
        <w:rPr>
          <w:rFonts w:ascii="Times New Roman" w:hAnsi="Times New Roman" w:cs="Times New Roman"/>
          <w:sz w:val="28"/>
          <w:szCs w:val="28"/>
        </w:rPr>
        <w:t>Внесение изменений в показатели Плана в течение текущего финансового года осуществляется в следующих случаях:</w:t>
      </w:r>
    </w:p>
    <w:p w:rsidR="00AE01A6" w:rsidRDefault="00D4670B"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0845A2">
        <w:rPr>
          <w:rFonts w:ascii="Times New Roman" w:hAnsi="Times New Roman"/>
          <w:sz w:val="28"/>
          <w:szCs w:val="28"/>
        </w:rPr>
        <w:t>а) использование</w:t>
      </w:r>
      <w:r w:rsidR="00E52195">
        <w:rPr>
          <w:rFonts w:ascii="Times New Roman" w:hAnsi="Times New Roman"/>
          <w:sz w:val="28"/>
          <w:szCs w:val="28"/>
        </w:rPr>
        <w:t xml:space="preserve"> учреждением по согласованию с Администрацией </w:t>
      </w:r>
      <w:proofErr w:type="spellStart"/>
      <w:r>
        <w:rPr>
          <w:rFonts w:ascii="Times New Roman" w:hAnsi="Times New Roman"/>
          <w:sz w:val="28"/>
          <w:szCs w:val="28"/>
        </w:rPr>
        <w:t>Недокурского</w:t>
      </w:r>
      <w:proofErr w:type="spellEnd"/>
      <w:r w:rsidRPr="00537F1E">
        <w:rPr>
          <w:rFonts w:ascii="Times New Roman" w:hAnsi="Times New Roman"/>
          <w:sz w:val="28"/>
          <w:szCs w:val="28"/>
        </w:rPr>
        <w:t xml:space="preserve"> сельсовет</w:t>
      </w:r>
      <w:r>
        <w:rPr>
          <w:rFonts w:ascii="Times New Roman" w:hAnsi="Times New Roman"/>
          <w:sz w:val="28"/>
          <w:szCs w:val="28"/>
        </w:rPr>
        <w:t>а</w:t>
      </w:r>
      <w:r w:rsidRPr="00537F1E">
        <w:rPr>
          <w:rFonts w:ascii="Times New Roman" w:hAnsi="Times New Roman"/>
          <w:sz w:val="28"/>
          <w:szCs w:val="28"/>
        </w:rPr>
        <w:t xml:space="preserve"> </w:t>
      </w:r>
      <w:proofErr w:type="spellStart"/>
      <w:r w:rsidRPr="00537F1E">
        <w:rPr>
          <w:rFonts w:ascii="Times New Roman" w:hAnsi="Times New Roman"/>
          <w:sz w:val="28"/>
          <w:szCs w:val="28"/>
        </w:rPr>
        <w:t>Кежемского</w:t>
      </w:r>
      <w:proofErr w:type="spellEnd"/>
      <w:r w:rsidRPr="00537F1E">
        <w:rPr>
          <w:rFonts w:ascii="Times New Roman" w:hAnsi="Times New Roman"/>
          <w:sz w:val="28"/>
          <w:szCs w:val="28"/>
        </w:rPr>
        <w:t xml:space="preserve"> района </w:t>
      </w:r>
      <w:r>
        <w:rPr>
          <w:rFonts w:ascii="Times New Roman" w:hAnsi="Times New Roman"/>
          <w:sz w:val="28"/>
          <w:szCs w:val="28"/>
        </w:rPr>
        <w:t xml:space="preserve">Красноярского края </w:t>
      </w:r>
      <w:r w:rsidR="00E52195" w:rsidRPr="000845A2">
        <w:rPr>
          <w:rFonts w:ascii="Times New Roman" w:hAnsi="Times New Roman"/>
          <w:sz w:val="28"/>
          <w:szCs w:val="28"/>
        </w:rPr>
        <w:t>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AE01A6" w:rsidRDefault="00BF047E"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0845A2">
        <w:rPr>
          <w:rFonts w:ascii="Times New Roman" w:hAnsi="Times New Roman"/>
          <w:sz w:val="28"/>
          <w:szCs w:val="28"/>
        </w:rPr>
        <w:t>б) изменением объемов планируемых поступлений, а также объемов и (или) направлений выплат, в том числе в связи с:</w:t>
      </w:r>
    </w:p>
    <w:p w:rsidR="00AE01A6" w:rsidRDefault="00E52195" w:rsidP="00713DDE">
      <w:pPr>
        <w:pStyle w:val="ae"/>
        <w:jc w:val="both"/>
        <w:rPr>
          <w:rFonts w:ascii="Times New Roman" w:hAnsi="Times New Roman"/>
          <w:sz w:val="28"/>
          <w:szCs w:val="28"/>
        </w:rPr>
      </w:pPr>
      <w:r w:rsidRPr="000845A2">
        <w:rPr>
          <w:rFonts w:ascii="Times New Roman" w:hAnsi="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AE01A6" w:rsidRDefault="00E52195" w:rsidP="00713DDE">
      <w:pPr>
        <w:pStyle w:val="ae"/>
        <w:jc w:val="both"/>
        <w:rPr>
          <w:rFonts w:ascii="Times New Roman" w:hAnsi="Times New Roman"/>
          <w:sz w:val="28"/>
          <w:szCs w:val="28"/>
        </w:rPr>
      </w:pPr>
      <w:r w:rsidRPr="000845A2">
        <w:rPr>
          <w:rFonts w:ascii="Times New Roman" w:hAnsi="Times New Roman"/>
          <w:sz w:val="28"/>
          <w:szCs w:val="28"/>
        </w:rPr>
        <w:t>изменением объема услуг (работ), предоставляемых за плату;</w:t>
      </w:r>
    </w:p>
    <w:p w:rsidR="00AE01A6" w:rsidRDefault="00E52195" w:rsidP="00713DDE">
      <w:pPr>
        <w:pStyle w:val="ae"/>
        <w:jc w:val="both"/>
        <w:rPr>
          <w:rFonts w:ascii="Times New Roman" w:hAnsi="Times New Roman"/>
          <w:sz w:val="28"/>
          <w:szCs w:val="28"/>
        </w:rPr>
      </w:pPr>
      <w:r w:rsidRPr="000845A2">
        <w:rPr>
          <w:rFonts w:ascii="Times New Roman" w:hAnsi="Times New Roman"/>
          <w:sz w:val="28"/>
          <w:szCs w:val="28"/>
        </w:rPr>
        <w:t>изменением объемов безвозмездных поступлений от юридических и физических лиц;</w:t>
      </w:r>
    </w:p>
    <w:p w:rsidR="00AE01A6" w:rsidRDefault="00E52195" w:rsidP="00713DDE">
      <w:pPr>
        <w:pStyle w:val="ae"/>
        <w:jc w:val="both"/>
        <w:rPr>
          <w:rFonts w:ascii="Times New Roman" w:hAnsi="Times New Roman"/>
          <w:sz w:val="28"/>
          <w:szCs w:val="28"/>
        </w:rPr>
      </w:pPr>
      <w:r w:rsidRPr="000845A2">
        <w:rPr>
          <w:rFonts w:ascii="Times New Roman" w:hAnsi="Times New Roman"/>
          <w:sz w:val="28"/>
          <w:szCs w:val="28"/>
        </w:rPr>
        <w:t>поступлением средств дебиторской задолженности прошлых лет, не включенных в показатели Плана при его составлении;</w:t>
      </w:r>
    </w:p>
    <w:p w:rsidR="00AE01A6" w:rsidRDefault="00E52195" w:rsidP="00713DDE">
      <w:pPr>
        <w:pStyle w:val="ae"/>
        <w:jc w:val="both"/>
        <w:rPr>
          <w:rFonts w:ascii="Times New Roman" w:hAnsi="Times New Roman"/>
          <w:sz w:val="28"/>
          <w:szCs w:val="28"/>
        </w:rPr>
      </w:pPr>
      <w:r w:rsidRPr="000845A2">
        <w:rPr>
          <w:rFonts w:ascii="Times New Roman" w:hAnsi="Times New Roman"/>
          <w:sz w:val="28"/>
          <w:szCs w:val="28"/>
        </w:rPr>
        <w:t>увеличением выплат по неисполненным обязательствам прошлых лет, не включенных в показатели Плана при его составлении;</w:t>
      </w:r>
      <w:bookmarkStart w:id="4" w:name="P106"/>
      <w:bookmarkEnd w:id="4"/>
    </w:p>
    <w:p w:rsidR="00AE01A6"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0845A2">
        <w:rPr>
          <w:rFonts w:ascii="Times New Roman" w:hAnsi="Times New Roman"/>
          <w:sz w:val="28"/>
          <w:szCs w:val="28"/>
        </w:rPr>
        <w:t>в) проведением реорганизации учреждения</w:t>
      </w:r>
      <w:r w:rsidR="00E52195">
        <w:rPr>
          <w:rFonts w:ascii="Times New Roman" w:hAnsi="Times New Roman"/>
          <w:sz w:val="28"/>
          <w:szCs w:val="28"/>
        </w:rPr>
        <w:t>, в форме:</w:t>
      </w:r>
    </w:p>
    <w:p w:rsidR="00E52195" w:rsidRPr="00AE01A6" w:rsidRDefault="00AE01A6" w:rsidP="00713DDE">
      <w:pPr>
        <w:pStyle w:val="ae"/>
        <w:jc w:val="both"/>
        <w:rPr>
          <w:rFonts w:ascii="Times New Roman" w:hAnsi="Times New Roman"/>
          <w:sz w:val="28"/>
          <w:szCs w:val="28"/>
        </w:rPr>
      </w:pPr>
      <w:r>
        <w:t xml:space="preserve">        </w:t>
      </w:r>
      <w:r w:rsidR="00E52195" w:rsidRPr="00AE01A6">
        <w:rPr>
          <w:rFonts w:ascii="Times New Roman" w:hAnsi="Times New Roman"/>
          <w:sz w:val="28"/>
          <w:szCs w:val="28"/>
        </w:rPr>
        <w:t>- присоединения, слияния;</w:t>
      </w:r>
    </w:p>
    <w:p w:rsidR="00E52195" w:rsidRPr="00AE01A6"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AE01A6">
        <w:rPr>
          <w:rFonts w:ascii="Times New Roman" w:hAnsi="Times New Roman"/>
          <w:sz w:val="28"/>
          <w:szCs w:val="28"/>
        </w:rPr>
        <w:t>- выделения;</w:t>
      </w:r>
    </w:p>
    <w:p w:rsidR="00AE01A6"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AE01A6">
        <w:rPr>
          <w:rFonts w:ascii="Times New Roman" w:hAnsi="Times New Roman"/>
          <w:sz w:val="28"/>
          <w:szCs w:val="28"/>
        </w:rPr>
        <w:t>- разделения.</w:t>
      </w:r>
    </w:p>
    <w:p w:rsidR="00AE01A6" w:rsidRDefault="00AE01A6" w:rsidP="00713DDE">
      <w:pPr>
        <w:pStyle w:val="ae"/>
        <w:jc w:val="both"/>
        <w:rPr>
          <w:rFonts w:ascii="Times New Roman" w:hAnsi="Times New Roman"/>
          <w:color w:val="000000"/>
          <w:sz w:val="28"/>
          <w:szCs w:val="28"/>
        </w:rPr>
      </w:pPr>
      <w:r>
        <w:rPr>
          <w:rFonts w:ascii="Times New Roman" w:hAnsi="Times New Roman"/>
          <w:sz w:val="28"/>
          <w:szCs w:val="28"/>
        </w:rPr>
        <w:t xml:space="preserve">     </w:t>
      </w:r>
      <w:r w:rsidR="00E52195">
        <w:rPr>
          <w:rFonts w:ascii="Times New Roman" w:hAnsi="Times New Roman"/>
          <w:sz w:val="28"/>
          <w:szCs w:val="28"/>
        </w:rPr>
        <w:t>5</w:t>
      </w:r>
      <w:r w:rsidR="00BF047E">
        <w:rPr>
          <w:rFonts w:ascii="Times New Roman" w:hAnsi="Times New Roman"/>
          <w:sz w:val="28"/>
          <w:szCs w:val="28"/>
        </w:rPr>
        <w:t>1</w:t>
      </w:r>
      <w:r w:rsidR="00E52195">
        <w:rPr>
          <w:rFonts w:ascii="Times New Roman" w:hAnsi="Times New Roman"/>
          <w:sz w:val="28"/>
          <w:szCs w:val="28"/>
        </w:rPr>
        <w:t xml:space="preserve">. </w:t>
      </w:r>
      <w:r w:rsidR="00E52195" w:rsidRPr="000845A2">
        <w:rPr>
          <w:rFonts w:ascii="Times New Roman" w:hAnsi="Times New Roman"/>
          <w:sz w:val="28"/>
          <w:szCs w:val="28"/>
        </w:rPr>
        <w:t xml:space="preserve">При внесении изменений в показатели Плана в случае, установленном </w:t>
      </w:r>
      <w:hyperlink w:anchor="P106" w:history="1">
        <w:r w:rsidR="00E52195" w:rsidRPr="00D67792">
          <w:rPr>
            <w:rFonts w:ascii="Times New Roman" w:hAnsi="Times New Roman"/>
            <w:color w:val="000000"/>
            <w:sz w:val="28"/>
            <w:szCs w:val="28"/>
          </w:rPr>
          <w:t xml:space="preserve">подпунктом </w:t>
        </w:r>
        <w:r w:rsidR="00D67792">
          <w:rPr>
            <w:rFonts w:ascii="Times New Roman" w:hAnsi="Times New Roman"/>
            <w:color w:val="000000"/>
            <w:sz w:val="28"/>
            <w:szCs w:val="28"/>
          </w:rPr>
          <w:t xml:space="preserve">"в" пункта </w:t>
        </w:r>
      </w:hyperlink>
      <w:r w:rsidR="00D67792" w:rsidRPr="00D67792">
        <w:rPr>
          <w:rFonts w:ascii="Times New Roman" w:hAnsi="Times New Roman"/>
          <w:sz w:val="28"/>
          <w:szCs w:val="28"/>
        </w:rPr>
        <w:t>50</w:t>
      </w:r>
      <w:r w:rsidR="00E52195" w:rsidRPr="00D67792">
        <w:rPr>
          <w:rFonts w:ascii="Times New Roman" w:hAnsi="Times New Roman"/>
          <w:color w:val="000000"/>
          <w:sz w:val="28"/>
          <w:szCs w:val="28"/>
        </w:rPr>
        <w:t xml:space="preserve"> н</w:t>
      </w:r>
      <w:r w:rsidR="00E52195" w:rsidRPr="00FE0A0D">
        <w:rPr>
          <w:rFonts w:ascii="Times New Roman" w:hAnsi="Times New Roman"/>
          <w:color w:val="000000"/>
          <w:sz w:val="28"/>
          <w:szCs w:val="28"/>
        </w:rPr>
        <w:t>астоящего Порядка, при реорганизации:</w:t>
      </w:r>
    </w:p>
    <w:p w:rsidR="00AE01A6" w:rsidRDefault="00AE01A6" w:rsidP="00713DDE">
      <w:pPr>
        <w:pStyle w:val="ae"/>
        <w:jc w:val="both"/>
        <w:rPr>
          <w:rFonts w:ascii="Times New Roman" w:hAnsi="Times New Roman"/>
          <w:sz w:val="28"/>
          <w:szCs w:val="28"/>
        </w:rPr>
      </w:pPr>
      <w:r>
        <w:rPr>
          <w:rFonts w:ascii="Times New Roman" w:hAnsi="Times New Roman"/>
          <w:color w:val="000000"/>
          <w:sz w:val="28"/>
          <w:szCs w:val="28"/>
        </w:rPr>
        <w:t xml:space="preserve">   </w:t>
      </w:r>
      <w:r w:rsidR="00E52195" w:rsidRPr="00FE0A0D">
        <w:rPr>
          <w:rFonts w:ascii="Times New Roman" w:hAnsi="Times New Roman"/>
          <w:color w:val="000000"/>
          <w:sz w:val="28"/>
          <w:szCs w:val="28"/>
        </w:rPr>
        <w:t>а) в форме присоед</w:t>
      </w:r>
      <w:r w:rsidR="00E52195" w:rsidRPr="000845A2">
        <w:rPr>
          <w:rFonts w:ascii="Times New Roman" w:hAnsi="Times New Roman"/>
          <w:sz w:val="28"/>
          <w:szCs w:val="28"/>
        </w:rPr>
        <w:t>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AE01A6" w:rsidRDefault="00AE01A6" w:rsidP="00713DDE">
      <w:pPr>
        <w:pStyle w:val="ae"/>
        <w:jc w:val="both"/>
        <w:rPr>
          <w:rFonts w:ascii="Times New Roman" w:hAnsi="Times New Roman"/>
          <w:sz w:val="28"/>
          <w:szCs w:val="28"/>
        </w:rPr>
      </w:pPr>
      <w:r>
        <w:rPr>
          <w:rFonts w:ascii="Times New Roman" w:hAnsi="Times New Roman"/>
          <w:sz w:val="28"/>
          <w:szCs w:val="28"/>
        </w:rPr>
        <w:lastRenderedPageBreak/>
        <w:t xml:space="preserve">     </w:t>
      </w:r>
      <w:r w:rsidR="00E52195" w:rsidRPr="000845A2">
        <w:rPr>
          <w:rFonts w:ascii="Times New Roman" w:hAnsi="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AE01A6"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0845A2">
        <w:rPr>
          <w:rFonts w:ascii="Times New Roman" w:hAnsi="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AE01A6"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0845A2">
        <w:rPr>
          <w:rFonts w:ascii="Times New Roman" w:hAnsi="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00E52195" w:rsidRPr="000845A2">
        <w:rPr>
          <w:rFonts w:ascii="Times New Roman" w:hAnsi="Times New Roman"/>
          <w:sz w:val="28"/>
          <w:szCs w:val="28"/>
        </w:rPr>
        <w:t>ов</w:t>
      </w:r>
      <w:proofErr w:type="spellEnd"/>
      <w:r w:rsidR="00E52195" w:rsidRPr="000845A2">
        <w:rPr>
          <w:rFonts w:ascii="Times New Roman" w:hAnsi="Times New Roman"/>
          <w:sz w:val="28"/>
          <w:szCs w:val="28"/>
        </w:rPr>
        <w:t>) учреждения(</w:t>
      </w:r>
      <w:proofErr w:type="spellStart"/>
      <w:r w:rsidR="00E52195" w:rsidRPr="000845A2">
        <w:rPr>
          <w:rFonts w:ascii="Times New Roman" w:hAnsi="Times New Roman"/>
          <w:sz w:val="28"/>
          <w:szCs w:val="28"/>
        </w:rPr>
        <w:t>ий</w:t>
      </w:r>
      <w:proofErr w:type="spellEnd"/>
      <w:r w:rsidR="00E52195" w:rsidRPr="000845A2">
        <w:rPr>
          <w:rFonts w:ascii="Times New Roman" w:hAnsi="Times New Roman"/>
          <w:sz w:val="28"/>
          <w:szCs w:val="28"/>
        </w:rPr>
        <w:t>) до начала реорганизации.</w:t>
      </w:r>
    </w:p>
    <w:p w:rsidR="00AE01A6"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D4670B">
        <w:rPr>
          <w:rFonts w:ascii="Times New Roman" w:hAnsi="Times New Roman"/>
          <w:sz w:val="28"/>
          <w:szCs w:val="28"/>
        </w:rPr>
        <w:t>5</w:t>
      </w:r>
      <w:r w:rsidR="00BF047E">
        <w:rPr>
          <w:rFonts w:ascii="Times New Roman" w:hAnsi="Times New Roman"/>
          <w:sz w:val="28"/>
          <w:szCs w:val="28"/>
        </w:rPr>
        <w:t>2</w:t>
      </w:r>
      <w:r w:rsidR="00E52195" w:rsidRPr="000845A2">
        <w:rPr>
          <w:rFonts w:ascii="Times New Roman" w:hAnsi="Times New Roman"/>
          <w:sz w:val="28"/>
          <w:szCs w:val="28"/>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E52195" w:rsidRPr="000845A2"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D4670B">
        <w:rPr>
          <w:rFonts w:ascii="Times New Roman" w:hAnsi="Times New Roman"/>
          <w:sz w:val="28"/>
          <w:szCs w:val="28"/>
        </w:rPr>
        <w:t>5</w:t>
      </w:r>
      <w:r w:rsidR="00BF047E">
        <w:rPr>
          <w:rFonts w:ascii="Times New Roman" w:hAnsi="Times New Roman"/>
          <w:sz w:val="28"/>
          <w:szCs w:val="28"/>
        </w:rPr>
        <w:t>3</w:t>
      </w:r>
      <w:r w:rsidR="00E52195" w:rsidRPr="000845A2">
        <w:rPr>
          <w:rFonts w:ascii="Times New Roman" w:hAnsi="Times New Roman"/>
          <w:sz w:val="28"/>
          <w:szCs w:val="28"/>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r w:rsidR="00E52195" w:rsidRPr="00FE0A0D">
        <w:rPr>
          <w:rFonts w:ascii="Times New Roman" w:hAnsi="Times New Roman"/>
          <w:color w:val="000000"/>
          <w:sz w:val="28"/>
          <w:szCs w:val="28"/>
        </w:rPr>
        <w:t xml:space="preserve">предусмотренных </w:t>
      </w:r>
      <w:hyperlink w:anchor="P109" w:history="1">
        <w:r w:rsidR="00E52195" w:rsidRPr="00FE0A0D">
          <w:rPr>
            <w:rFonts w:ascii="Times New Roman" w:hAnsi="Times New Roman"/>
            <w:color w:val="000000"/>
            <w:sz w:val="28"/>
            <w:szCs w:val="28"/>
          </w:rPr>
          <w:t xml:space="preserve">пунктом </w:t>
        </w:r>
      </w:hyperlink>
      <w:r w:rsidR="00D4670B" w:rsidRPr="00D4670B">
        <w:rPr>
          <w:rFonts w:ascii="Times New Roman" w:hAnsi="Times New Roman"/>
          <w:sz w:val="28"/>
          <w:szCs w:val="28"/>
        </w:rPr>
        <w:t>5</w:t>
      </w:r>
      <w:r w:rsidR="00BF047E">
        <w:rPr>
          <w:rFonts w:ascii="Times New Roman" w:hAnsi="Times New Roman"/>
          <w:sz w:val="28"/>
          <w:szCs w:val="28"/>
        </w:rPr>
        <w:t>4</w:t>
      </w:r>
      <w:r w:rsidR="00E52195" w:rsidRPr="00FE0A0D">
        <w:rPr>
          <w:rFonts w:ascii="Times New Roman" w:hAnsi="Times New Roman"/>
          <w:color w:val="000000"/>
          <w:sz w:val="28"/>
          <w:szCs w:val="28"/>
        </w:rPr>
        <w:t xml:space="preserve"> настоящего</w:t>
      </w:r>
      <w:r w:rsidR="00E52195">
        <w:rPr>
          <w:rFonts w:ascii="Times New Roman" w:hAnsi="Times New Roman"/>
          <w:sz w:val="28"/>
          <w:szCs w:val="28"/>
        </w:rPr>
        <w:t xml:space="preserve"> Порядка</w:t>
      </w:r>
      <w:r w:rsidR="00E52195" w:rsidRPr="000845A2">
        <w:rPr>
          <w:rFonts w:ascii="Times New Roman" w:hAnsi="Times New Roman"/>
          <w:sz w:val="28"/>
          <w:szCs w:val="28"/>
        </w:rPr>
        <w:t>.</w:t>
      </w:r>
    </w:p>
    <w:p w:rsidR="00AE01A6" w:rsidRDefault="00AE01A6" w:rsidP="00713DDE">
      <w:pPr>
        <w:pStyle w:val="ae"/>
        <w:jc w:val="both"/>
        <w:rPr>
          <w:rFonts w:ascii="Times New Roman" w:hAnsi="Times New Roman"/>
          <w:sz w:val="28"/>
          <w:szCs w:val="28"/>
        </w:rPr>
      </w:pPr>
      <w:bookmarkStart w:id="5" w:name="P109"/>
      <w:bookmarkEnd w:id="5"/>
      <w:r>
        <w:rPr>
          <w:rFonts w:ascii="Times New Roman" w:hAnsi="Times New Roman"/>
          <w:sz w:val="28"/>
          <w:szCs w:val="28"/>
        </w:rPr>
        <w:t xml:space="preserve">     </w:t>
      </w:r>
      <w:r w:rsidR="00D4670B">
        <w:rPr>
          <w:rFonts w:ascii="Times New Roman" w:hAnsi="Times New Roman"/>
          <w:sz w:val="28"/>
          <w:szCs w:val="28"/>
        </w:rPr>
        <w:t>5</w:t>
      </w:r>
      <w:r w:rsidR="00BF047E">
        <w:rPr>
          <w:rFonts w:ascii="Times New Roman" w:hAnsi="Times New Roman"/>
          <w:sz w:val="28"/>
          <w:szCs w:val="28"/>
        </w:rPr>
        <w:t>4</w:t>
      </w:r>
      <w:r w:rsidR="00E52195" w:rsidRPr="000845A2">
        <w:rPr>
          <w:rFonts w:ascii="Times New Roman" w:hAnsi="Times New Roman"/>
          <w:sz w:val="28"/>
          <w:szCs w:val="28"/>
        </w:rPr>
        <w:t xml:space="preserve">. Учреждение по решению </w:t>
      </w:r>
      <w:r w:rsidR="00E52195">
        <w:rPr>
          <w:rFonts w:ascii="Times New Roman" w:hAnsi="Times New Roman"/>
          <w:sz w:val="28"/>
          <w:szCs w:val="28"/>
        </w:rPr>
        <w:t xml:space="preserve">Администрации </w:t>
      </w:r>
      <w:proofErr w:type="spellStart"/>
      <w:r w:rsidR="00D4670B">
        <w:rPr>
          <w:rFonts w:ascii="Times New Roman" w:hAnsi="Times New Roman"/>
          <w:sz w:val="28"/>
          <w:szCs w:val="28"/>
        </w:rPr>
        <w:t>Недокурского</w:t>
      </w:r>
      <w:proofErr w:type="spellEnd"/>
      <w:r w:rsidR="00D4670B" w:rsidRPr="00537F1E">
        <w:rPr>
          <w:rFonts w:ascii="Times New Roman" w:hAnsi="Times New Roman"/>
          <w:sz w:val="28"/>
          <w:szCs w:val="28"/>
        </w:rPr>
        <w:t xml:space="preserve"> сельсовет</w:t>
      </w:r>
      <w:r w:rsidR="00D4670B">
        <w:rPr>
          <w:rFonts w:ascii="Times New Roman" w:hAnsi="Times New Roman"/>
          <w:sz w:val="28"/>
          <w:szCs w:val="28"/>
        </w:rPr>
        <w:t>а</w:t>
      </w:r>
      <w:r w:rsidR="00D4670B" w:rsidRPr="00537F1E">
        <w:rPr>
          <w:rFonts w:ascii="Times New Roman" w:hAnsi="Times New Roman"/>
          <w:sz w:val="28"/>
          <w:szCs w:val="28"/>
        </w:rPr>
        <w:t xml:space="preserve"> </w:t>
      </w:r>
      <w:proofErr w:type="spellStart"/>
      <w:r w:rsidR="00D4670B" w:rsidRPr="00537F1E">
        <w:rPr>
          <w:rFonts w:ascii="Times New Roman" w:hAnsi="Times New Roman"/>
          <w:sz w:val="28"/>
          <w:szCs w:val="28"/>
        </w:rPr>
        <w:t>Кежемского</w:t>
      </w:r>
      <w:proofErr w:type="spellEnd"/>
      <w:r w:rsidR="00D4670B" w:rsidRPr="00537F1E">
        <w:rPr>
          <w:rFonts w:ascii="Times New Roman" w:hAnsi="Times New Roman"/>
          <w:sz w:val="28"/>
          <w:szCs w:val="28"/>
        </w:rPr>
        <w:t xml:space="preserve"> района </w:t>
      </w:r>
      <w:r w:rsidR="00D4670B">
        <w:rPr>
          <w:rFonts w:ascii="Times New Roman" w:hAnsi="Times New Roman"/>
          <w:sz w:val="28"/>
          <w:szCs w:val="28"/>
        </w:rPr>
        <w:t xml:space="preserve">Красноярского края </w:t>
      </w:r>
      <w:r w:rsidR="00E52195" w:rsidRPr="000845A2">
        <w:rPr>
          <w:rFonts w:ascii="Times New Roman" w:hAnsi="Times New Roman"/>
          <w:sz w:val="28"/>
          <w:szCs w:val="28"/>
        </w:rPr>
        <w:t>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AE01A6"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0845A2">
        <w:rPr>
          <w:rFonts w:ascii="Times New Roman" w:hAnsi="Times New Roman"/>
          <w:sz w:val="28"/>
          <w:szCs w:val="28"/>
        </w:rPr>
        <w:t>а) при поступлении в текущем финансовом году:</w:t>
      </w:r>
    </w:p>
    <w:p w:rsidR="00AE01A6"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0845A2">
        <w:rPr>
          <w:rFonts w:ascii="Times New Roman" w:hAnsi="Times New Roman"/>
          <w:sz w:val="28"/>
          <w:szCs w:val="28"/>
        </w:rPr>
        <w:t>сумм возврата дебиторской задолженности прошлых лет;</w:t>
      </w:r>
    </w:p>
    <w:p w:rsidR="00AE01A6"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0845A2">
        <w:rPr>
          <w:rFonts w:ascii="Times New Roman" w:hAnsi="Times New Roman"/>
          <w:sz w:val="28"/>
          <w:szCs w:val="28"/>
        </w:rPr>
        <w:t>сумм, поступивших в возмещение ущерба, недостач, выявленных в текущем финансовом году;</w:t>
      </w:r>
    </w:p>
    <w:p w:rsidR="00AE01A6"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0845A2">
        <w:rPr>
          <w:rFonts w:ascii="Times New Roman" w:hAnsi="Times New Roman"/>
          <w:sz w:val="28"/>
          <w:szCs w:val="28"/>
        </w:rPr>
        <w:t>сумм, поступивших по решению суда или на основании исполнительных документов;</w:t>
      </w:r>
    </w:p>
    <w:p w:rsidR="00E52195" w:rsidRPr="00AE01A6" w:rsidRDefault="00AE01A6" w:rsidP="00713DDE">
      <w:pPr>
        <w:pStyle w:val="ae"/>
        <w:jc w:val="both"/>
        <w:rPr>
          <w:rFonts w:ascii="Times New Roman" w:hAnsi="Times New Roman"/>
          <w:sz w:val="28"/>
          <w:szCs w:val="28"/>
        </w:rPr>
      </w:pPr>
      <w:r w:rsidRPr="00713DDE">
        <w:rPr>
          <w:rFonts w:ascii="Times New Roman" w:hAnsi="Times New Roman"/>
          <w:sz w:val="28"/>
          <w:szCs w:val="28"/>
        </w:rPr>
        <w:t xml:space="preserve">       </w:t>
      </w:r>
      <w:r w:rsidR="00E52195" w:rsidRPr="00713DDE">
        <w:rPr>
          <w:rFonts w:ascii="Times New Roman" w:hAnsi="Times New Roman"/>
          <w:sz w:val="28"/>
          <w:szCs w:val="28"/>
        </w:rPr>
        <w:t>б) при необходимости</w:t>
      </w:r>
      <w:r w:rsidR="00E52195" w:rsidRPr="00AE01A6">
        <w:rPr>
          <w:rFonts w:ascii="Times New Roman" w:hAnsi="Times New Roman"/>
          <w:sz w:val="28"/>
          <w:szCs w:val="28"/>
        </w:rPr>
        <w:t xml:space="preserve"> осуществления выплат:</w:t>
      </w:r>
    </w:p>
    <w:p w:rsidR="00E52195" w:rsidRPr="00AE01A6"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AE01A6">
        <w:rPr>
          <w:rFonts w:ascii="Times New Roman" w:hAnsi="Times New Roman"/>
          <w:sz w:val="28"/>
          <w:szCs w:val="28"/>
        </w:rPr>
        <w:t xml:space="preserve">по возврату в бюджет бюджетной системы Российской Федерации субсидий, </w:t>
      </w:r>
      <w:r>
        <w:rPr>
          <w:rFonts w:ascii="Times New Roman" w:hAnsi="Times New Roman"/>
          <w:sz w:val="28"/>
          <w:szCs w:val="28"/>
        </w:rPr>
        <w:t xml:space="preserve">                        </w:t>
      </w:r>
      <w:r w:rsidR="00E52195" w:rsidRPr="00AE01A6">
        <w:rPr>
          <w:rFonts w:ascii="Times New Roman" w:hAnsi="Times New Roman"/>
          <w:sz w:val="28"/>
          <w:szCs w:val="28"/>
        </w:rPr>
        <w:t>полученных в прошлых отчетных периодах;</w:t>
      </w:r>
    </w:p>
    <w:p w:rsidR="00E52195" w:rsidRPr="00AE01A6"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AE01A6">
        <w:rPr>
          <w:rFonts w:ascii="Times New Roman" w:hAnsi="Times New Roman"/>
          <w:sz w:val="28"/>
          <w:szCs w:val="28"/>
        </w:rPr>
        <w:t>по возмещению ущерба;</w:t>
      </w:r>
    </w:p>
    <w:p w:rsidR="00E52195" w:rsidRPr="00AE01A6"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AE01A6">
        <w:rPr>
          <w:rFonts w:ascii="Times New Roman" w:hAnsi="Times New Roman"/>
          <w:sz w:val="28"/>
          <w:szCs w:val="28"/>
        </w:rPr>
        <w:t>по решению суда, на основании исполнительных документов;</w:t>
      </w:r>
    </w:p>
    <w:p w:rsidR="00E52195" w:rsidRPr="00AE01A6" w:rsidRDefault="00AE01A6" w:rsidP="00713DDE">
      <w:pPr>
        <w:pStyle w:val="ae"/>
        <w:jc w:val="both"/>
        <w:rPr>
          <w:rFonts w:ascii="Times New Roman" w:hAnsi="Times New Roman"/>
          <w:sz w:val="28"/>
          <w:szCs w:val="28"/>
        </w:rPr>
      </w:pPr>
      <w:r>
        <w:rPr>
          <w:rFonts w:ascii="Times New Roman" w:hAnsi="Times New Roman"/>
          <w:sz w:val="28"/>
          <w:szCs w:val="28"/>
        </w:rPr>
        <w:t xml:space="preserve">     </w:t>
      </w:r>
      <w:r w:rsidR="00E52195" w:rsidRPr="00AE01A6">
        <w:rPr>
          <w:rFonts w:ascii="Times New Roman" w:hAnsi="Times New Roman"/>
          <w:sz w:val="28"/>
          <w:szCs w:val="28"/>
        </w:rPr>
        <w:t>по уплате штрафов, в том числе административных.</w:t>
      </w:r>
    </w:p>
    <w:p w:rsidR="000A63E1" w:rsidRPr="00BA3D36" w:rsidRDefault="000A63E1" w:rsidP="00713DDE">
      <w:pPr>
        <w:pStyle w:val="ae"/>
        <w:jc w:val="both"/>
      </w:pPr>
    </w:p>
    <w:sectPr w:rsidR="000A63E1" w:rsidRPr="00BA3D36" w:rsidSect="00BF047E">
      <w:headerReference w:type="even" r:id="rId13"/>
      <w:headerReference w:type="default" r:id="rId14"/>
      <w:pgSz w:w="11906" w:h="16838"/>
      <w:pgMar w:top="397" w:right="851"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EB" w:rsidRDefault="005F5FEB" w:rsidP="002360D7">
      <w:pPr>
        <w:spacing w:after="0" w:line="240" w:lineRule="auto"/>
      </w:pPr>
      <w:r>
        <w:separator/>
      </w:r>
    </w:p>
  </w:endnote>
  <w:endnote w:type="continuationSeparator" w:id="0">
    <w:p w:rsidR="005F5FEB" w:rsidRDefault="005F5FEB" w:rsidP="00236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EB" w:rsidRDefault="005F5FEB" w:rsidP="002360D7">
      <w:pPr>
        <w:spacing w:after="0" w:line="240" w:lineRule="auto"/>
      </w:pPr>
      <w:r>
        <w:separator/>
      </w:r>
    </w:p>
  </w:footnote>
  <w:footnote w:type="continuationSeparator" w:id="0">
    <w:p w:rsidR="005F5FEB" w:rsidRDefault="005F5FEB" w:rsidP="00236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5D" w:rsidRDefault="00CD4578">
    <w:pPr>
      <w:jc w:val="center"/>
    </w:pPr>
    <w:fldSimple w:instr=" PAGE ">
      <w:r w:rsidR="00C17B5D">
        <w:rPr>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5D" w:rsidRDefault="00C17B5D">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0A2468"/>
    <w:lvl w:ilvl="0">
      <w:start w:val="1"/>
      <w:numFmt w:val="decimal"/>
      <w:lvlText w:val="%1."/>
      <w:lvlJc w:val="left"/>
      <w:pPr>
        <w:tabs>
          <w:tab w:val="num" w:pos="1492"/>
        </w:tabs>
        <w:ind w:left="1492" w:hanging="360"/>
      </w:pPr>
    </w:lvl>
  </w:abstractNum>
  <w:abstractNum w:abstractNumId="1">
    <w:nsid w:val="FFFFFF7D"/>
    <w:multiLevelType w:val="singleLevel"/>
    <w:tmpl w:val="B06EDC7A"/>
    <w:lvl w:ilvl="0">
      <w:start w:val="1"/>
      <w:numFmt w:val="decimal"/>
      <w:lvlText w:val="%1."/>
      <w:lvlJc w:val="left"/>
      <w:pPr>
        <w:tabs>
          <w:tab w:val="num" w:pos="1209"/>
        </w:tabs>
        <w:ind w:left="1209" w:hanging="360"/>
      </w:pPr>
    </w:lvl>
  </w:abstractNum>
  <w:abstractNum w:abstractNumId="2">
    <w:nsid w:val="FFFFFF7E"/>
    <w:multiLevelType w:val="singleLevel"/>
    <w:tmpl w:val="13E0B716"/>
    <w:lvl w:ilvl="0">
      <w:start w:val="1"/>
      <w:numFmt w:val="decimal"/>
      <w:lvlText w:val="%1."/>
      <w:lvlJc w:val="left"/>
      <w:pPr>
        <w:tabs>
          <w:tab w:val="num" w:pos="926"/>
        </w:tabs>
        <w:ind w:left="926" w:hanging="360"/>
      </w:pPr>
    </w:lvl>
  </w:abstractNum>
  <w:abstractNum w:abstractNumId="3">
    <w:nsid w:val="FFFFFF7F"/>
    <w:multiLevelType w:val="singleLevel"/>
    <w:tmpl w:val="637ACAE8"/>
    <w:lvl w:ilvl="0">
      <w:start w:val="1"/>
      <w:numFmt w:val="decimal"/>
      <w:lvlText w:val="%1."/>
      <w:lvlJc w:val="left"/>
      <w:pPr>
        <w:tabs>
          <w:tab w:val="num" w:pos="643"/>
        </w:tabs>
        <w:ind w:left="643" w:hanging="360"/>
      </w:pPr>
    </w:lvl>
  </w:abstractNum>
  <w:abstractNum w:abstractNumId="4">
    <w:nsid w:val="FFFFFF80"/>
    <w:multiLevelType w:val="singleLevel"/>
    <w:tmpl w:val="1A6034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C42E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B89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E4BC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2082C6"/>
    <w:lvl w:ilvl="0">
      <w:start w:val="1"/>
      <w:numFmt w:val="decimal"/>
      <w:lvlText w:val="%1."/>
      <w:lvlJc w:val="left"/>
      <w:pPr>
        <w:tabs>
          <w:tab w:val="num" w:pos="360"/>
        </w:tabs>
        <w:ind w:left="360" w:hanging="360"/>
      </w:pPr>
    </w:lvl>
  </w:abstractNum>
  <w:abstractNum w:abstractNumId="9">
    <w:nsid w:val="FFFFFF89"/>
    <w:multiLevelType w:val="singleLevel"/>
    <w:tmpl w:val="FB58291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34D5AC2"/>
    <w:multiLevelType w:val="hybridMultilevel"/>
    <w:tmpl w:val="567AEB4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3C6446"/>
    <w:multiLevelType w:val="hybridMultilevel"/>
    <w:tmpl w:val="2A58E9FE"/>
    <w:lvl w:ilvl="0" w:tplc="A83A57D6">
      <w:start w:val="3"/>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7600BC2"/>
    <w:multiLevelType w:val="hybridMultilevel"/>
    <w:tmpl w:val="8B6AC204"/>
    <w:lvl w:ilvl="0" w:tplc="4A004A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0B92E4D"/>
    <w:multiLevelType w:val="hybridMultilevel"/>
    <w:tmpl w:val="0A768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CD7E3C"/>
    <w:multiLevelType w:val="hybridMultilevel"/>
    <w:tmpl w:val="E864FA8E"/>
    <w:lvl w:ilvl="0" w:tplc="BBC874B0">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00930C2"/>
    <w:multiLevelType w:val="hybridMultilevel"/>
    <w:tmpl w:val="B34E4C82"/>
    <w:lvl w:ilvl="0" w:tplc="C04C9E84">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EF40C6"/>
    <w:multiLevelType w:val="hybridMultilevel"/>
    <w:tmpl w:val="C8A0487C"/>
    <w:lvl w:ilvl="0" w:tplc="9300EA86">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nsid w:val="2EBB7EA8"/>
    <w:multiLevelType w:val="hybridMultilevel"/>
    <w:tmpl w:val="AFA4D5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ED2950"/>
    <w:multiLevelType w:val="hybridMultilevel"/>
    <w:tmpl w:val="2E62B9B6"/>
    <w:lvl w:ilvl="0" w:tplc="14B6DDA2">
      <w:start w:val="1"/>
      <w:numFmt w:val="decimal"/>
      <w:lvlText w:val="%1)"/>
      <w:lvlJc w:val="left"/>
      <w:pPr>
        <w:ind w:left="1991" w:hanging="114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1">
    <w:nsid w:val="35B939DC"/>
    <w:multiLevelType w:val="hybridMultilevel"/>
    <w:tmpl w:val="BD0AB6BE"/>
    <w:lvl w:ilvl="0" w:tplc="3B72EDD2">
      <w:start w:val="1"/>
      <w:numFmt w:val="bullet"/>
      <w:lvlText w:val=""/>
      <w:lvlJc w:val="left"/>
      <w:pPr>
        <w:tabs>
          <w:tab w:val="num" w:pos="720"/>
        </w:tabs>
        <w:ind w:left="720" w:hanging="360"/>
      </w:pPr>
      <w:rPr>
        <w:rFonts w:ascii="Symbol" w:hAnsi="Symbol" w:hint="default"/>
      </w:rPr>
    </w:lvl>
    <w:lvl w:ilvl="1" w:tplc="482E7AC4" w:tentative="1">
      <w:start w:val="1"/>
      <w:numFmt w:val="bullet"/>
      <w:lvlText w:val=""/>
      <w:lvlJc w:val="left"/>
      <w:pPr>
        <w:tabs>
          <w:tab w:val="num" w:pos="1440"/>
        </w:tabs>
        <w:ind w:left="1440" w:hanging="360"/>
      </w:pPr>
      <w:rPr>
        <w:rFonts w:ascii="Symbol" w:hAnsi="Symbol" w:hint="default"/>
      </w:rPr>
    </w:lvl>
    <w:lvl w:ilvl="2" w:tplc="3984D46C" w:tentative="1">
      <w:start w:val="1"/>
      <w:numFmt w:val="bullet"/>
      <w:lvlText w:val=""/>
      <w:lvlJc w:val="left"/>
      <w:pPr>
        <w:tabs>
          <w:tab w:val="num" w:pos="2160"/>
        </w:tabs>
        <w:ind w:left="2160" w:hanging="360"/>
      </w:pPr>
      <w:rPr>
        <w:rFonts w:ascii="Symbol" w:hAnsi="Symbol" w:hint="default"/>
      </w:rPr>
    </w:lvl>
    <w:lvl w:ilvl="3" w:tplc="BCD6E134" w:tentative="1">
      <w:start w:val="1"/>
      <w:numFmt w:val="bullet"/>
      <w:lvlText w:val=""/>
      <w:lvlJc w:val="left"/>
      <w:pPr>
        <w:tabs>
          <w:tab w:val="num" w:pos="2880"/>
        </w:tabs>
        <w:ind w:left="2880" w:hanging="360"/>
      </w:pPr>
      <w:rPr>
        <w:rFonts w:ascii="Symbol" w:hAnsi="Symbol" w:hint="default"/>
      </w:rPr>
    </w:lvl>
    <w:lvl w:ilvl="4" w:tplc="0F48AB26" w:tentative="1">
      <w:start w:val="1"/>
      <w:numFmt w:val="bullet"/>
      <w:lvlText w:val=""/>
      <w:lvlJc w:val="left"/>
      <w:pPr>
        <w:tabs>
          <w:tab w:val="num" w:pos="3600"/>
        </w:tabs>
        <w:ind w:left="3600" w:hanging="360"/>
      </w:pPr>
      <w:rPr>
        <w:rFonts w:ascii="Symbol" w:hAnsi="Symbol" w:hint="default"/>
      </w:rPr>
    </w:lvl>
    <w:lvl w:ilvl="5" w:tplc="40627634" w:tentative="1">
      <w:start w:val="1"/>
      <w:numFmt w:val="bullet"/>
      <w:lvlText w:val=""/>
      <w:lvlJc w:val="left"/>
      <w:pPr>
        <w:tabs>
          <w:tab w:val="num" w:pos="4320"/>
        </w:tabs>
        <w:ind w:left="4320" w:hanging="360"/>
      </w:pPr>
      <w:rPr>
        <w:rFonts w:ascii="Symbol" w:hAnsi="Symbol" w:hint="default"/>
      </w:rPr>
    </w:lvl>
    <w:lvl w:ilvl="6" w:tplc="1AC8E2E4" w:tentative="1">
      <w:start w:val="1"/>
      <w:numFmt w:val="bullet"/>
      <w:lvlText w:val=""/>
      <w:lvlJc w:val="left"/>
      <w:pPr>
        <w:tabs>
          <w:tab w:val="num" w:pos="5040"/>
        </w:tabs>
        <w:ind w:left="5040" w:hanging="360"/>
      </w:pPr>
      <w:rPr>
        <w:rFonts w:ascii="Symbol" w:hAnsi="Symbol" w:hint="default"/>
      </w:rPr>
    </w:lvl>
    <w:lvl w:ilvl="7" w:tplc="C46AB8BA" w:tentative="1">
      <w:start w:val="1"/>
      <w:numFmt w:val="bullet"/>
      <w:lvlText w:val=""/>
      <w:lvlJc w:val="left"/>
      <w:pPr>
        <w:tabs>
          <w:tab w:val="num" w:pos="5760"/>
        </w:tabs>
        <w:ind w:left="5760" w:hanging="360"/>
      </w:pPr>
      <w:rPr>
        <w:rFonts w:ascii="Symbol" w:hAnsi="Symbol" w:hint="default"/>
      </w:rPr>
    </w:lvl>
    <w:lvl w:ilvl="8" w:tplc="419EDAA8" w:tentative="1">
      <w:start w:val="1"/>
      <w:numFmt w:val="bullet"/>
      <w:lvlText w:val=""/>
      <w:lvlJc w:val="left"/>
      <w:pPr>
        <w:tabs>
          <w:tab w:val="num" w:pos="6480"/>
        </w:tabs>
        <w:ind w:left="6480" w:hanging="360"/>
      </w:pPr>
      <w:rPr>
        <w:rFonts w:ascii="Symbol" w:hAnsi="Symbol" w:hint="default"/>
      </w:rPr>
    </w:lvl>
  </w:abstractNum>
  <w:abstractNum w:abstractNumId="22">
    <w:nsid w:val="37AE56A8"/>
    <w:multiLevelType w:val="hybridMultilevel"/>
    <w:tmpl w:val="42C266CA"/>
    <w:lvl w:ilvl="0" w:tplc="5164D3EA">
      <w:start w:val="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227140B"/>
    <w:multiLevelType w:val="hybridMultilevel"/>
    <w:tmpl w:val="29888AA0"/>
    <w:lvl w:ilvl="0" w:tplc="DF3C850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F14A03"/>
    <w:multiLevelType w:val="multilevel"/>
    <w:tmpl w:val="429856E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25E3971"/>
    <w:multiLevelType w:val="multilevel"/>
    <w:tmpl w:val="ACE0A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2C035F6"/>
    <w:multiLevelType w:val="multilevel"/>
    <w:tmpl w:val="B2FA8E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2F270E7"/>
    <w:multiLevelType w:val="hybridMultilevel"/>
    <w:tmpl w:val="804E9F20"/>
    <w:lvl w:ilvl="0" w:tplc="34F857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204BA8"/>
    <w:multiLevelType w:val="hybridMultilevel"/>
    <w:tmpl w:val="551EE938"/>
    <w:lvl w:ilvl="0" w:tplc="C5CA78EC">
      <w:start w:val="1"/>
      <w:numFmt w:val="bullet"/>
      <w:lvlText w:val=""/>
      <w:lvlJc w:val="left"/>
      <w:pPr>
        <w:tabs>
          <w:tab w:val="num" w:pos="720"/>
        </w:tabs>
        <w:ind w:left="720" w:hanging="360"/>
      </w:pPr>
      <w:rPr>
        <w:rFonts w:ascii="Symbol" w:hAnsi="Symbol" w:hint="default"/>
      </w:rPr>
    </w:lvl>
    <w:lvl w:ilvl="1" w:tplc="88862300" w:tentative="1">
      <w:start w:val="1"/>
      <w:numFmt w:val="bullet"/>
      <w:lvlText w:val=""/>
      <w:lvlJc w:val="left"/>
      <w:pPr>
        <w:tabs>
          <w:tab w:val="num" w:pos="1440"/>
        </w:tabs>
        <w:ind w:left="1440" w:hanging="360"/>
      </w:pPr>
      <w:rPr>
        <w:rFonts w:ascii="Symbol" w:hAnsi="Symbol" w:hint="default"/>
      </w:rPr>
    </w:lvl>
    <w:lvl w:ilvl="2" w:tplc="00AAD460" w:tentative="1">
      <w:start w:val="1"/>
      <w:numFmt w:val="bullet"/>
      <w:lvlText w:val=""/>
      <w:lvlJc w:val="left"/>
      <w:pPr>
        <w:tabs>
          <w:tab w:val="num" w:pos="2160"/>
        </w:tabs>
        <w:ind w:left="2160" w:hanging="360"/>
      </w:pPr>
      <w:rPr>
        <w:rFonts w:ascii="Symbol" w:hAnsi="Symbol" w:hint="default"/>
      </w:rPr>
    </w:lvl>
    <w:lvl w:ilvl="3" w:tplc="EB88801A" w:tentative="1">
      <w:start w:val="1"/>
      <w:numFmt w:val="bullet"/>
      <w:lvlText w:val=""/>
      <w:lvlJc w:val="left"/>
      <w:pPr>
        <w:tabs>
          <w:tab w:val="num" w:pos="2880"/>
        </w:tabs>
        <w:ind w:left="2880" w:hanging="360"/>
      </w:pPr>
      <w:rPr>
        <w:rFonts w:ascii="Symbol" w:hAnsi="Symbol" w:hint="default"/>
      </w:rPr>
    </w:lvl>
    <w:lvl w:ilvl="4" w:tplc="C6F420B0" w:tentative="1">
      <w:start w:val="1"/>
      <w:numFmt w:val="bullet"/>
      <w:lvlText w:val=""/>
      <w:lvlJc w:val="left"/>
      <w:pPr>
        <w:tabs>
          <w:tab w:val="num" w:pos="3600"/>
        </w:tabs>
        <w:ind w:left="3600" w:hanging="360"/>
      </w:pPr>
      <w:rPr>
        <w:rFonts w:ascii="Symbol" w:hAnsi="Symbol" w:hint="default"/>
      </w:rPr>
    </w:lvl>
    <w:lvl w:ilvl="5" w:tplc="86F01BC8" w:tentative="1">
      <w:start w:val="1"/>
      <w:numFmt w:val="bullet"/>
      <w:lvlText w:val=""/>
      <w:lvlJc w:val="left"/>
      <w:pPr>
        <w:tabs>
          <w:tab w:val="num" w:pos="4320"/>
        </w:tabs>
        <w:ind w:left="4320" w:hanging="360"/>
      </w:pPr>
      <w:rPr>
        <w:rFonts w:ascii="Symbol" w:hAnsi="Symbol" w:hint="default"/>
      </w:rPr>
    </w:lvl>
    <w:lvl w:ilvl="6" w:tplc="35CC6058" w:tentative="1">
      <w:start w:val="1"/>
      <w:numFmt w:val="bullet"/>
      <w:lvlText w:val=""/>
      <w:lvlJc w:val="left"/>
      <w:pPr>
        <w:tabs>
          <w:tab w:val="num" w:pos="5040"/>
        </w:tabs>
        <w:ind w:left="5040" w:hanging="360"/>
      </w:pPr>
      <w:rPr>
        <w:rFonts w:ascii="Symbol" w:hAnsi="Symbol" w:hint="default"/>
      </w:rPr>
    </w:lvl>
    <w:lvl w:ilvl="7" w:tplc="998E7906" w:tentative="1">
      <w:start w:val="1"/>
      <w:numFmt w:val="bullet"/>
      <w:lvlText w:val=""/>
      <w:lvlJc w:val="left"/>
      <w:pPr>
        <w:tabs>
          <w:tab w:val="num" w:pos="5760"/>
        </w:tabs>
        <w:ind w:left="5760" w:hanging="360"/>
      </w:pPr>
      <w:rPr>
        <w:rFonts w:ascii="Symbol" w:hAnsi="Symbol" w:hint="default"/>
      </w:rPr>
    </w:lvl>
    <w:lvl w:ilvl="8" w:tplc="63BA71F8" w:tentative="1">
      <w:start w:val="1"/>
      <w:numFmt w:val="bullet"/>
      <w:lvlText w:val=""/>
      <w:lvlJc w:val="left"/>
      <w:pPr>
        <w:tabs>
          <w:tab w:val="num" w:pos="6480"/>
        </w:tabs>
        <w:ind w:left="6480" w:hanging="360"/>
      </w:pPr>
      <w:rPr>
        <w:rFonts w:ascii="Symbol" w:hAnsi="Symbol" w:hint="default"/>
      </w:rPr>
    </w:lvl>
  </w:abstractNum>
  <w:abstractNum w:abstractNumId="30">
    <w:nsid w:val="75395487"/>
    <w:multiLevelType w:val="hybridMultilevel"/>
    <w:tmpl w:val="8BC4742A"/>
    <w:lvl w:ilvl="0" w:tplc="81DA1A0C">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CD0C77"/>
    <w:multiLevelType w:val="hybridMultilevel"/>
    <w:tmpl w:val="725009F6"/>
    <w:lvl w:ilvl="0" w:tplc="0E2C2C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AD51362"/>
    <w:multiLevelType w:val="hybridMultilevel"/>
    <w:tmpl w:val="C61EFBA8"/>
    <w:lvl w:ilvl="0" w:tplc="0C068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853F7B"/>
    <w:multiLevelType w:val="multilevel"/>
    <w:tmpl w:val="203CF5AE"/>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num>
  <w:num w:numId="2">
    <w:abstractNumId w:val="24"/>
  </w:num>
  <w:num w:numId="3">
    <w:abstractNumId w:val="25"/>
  </w:num>
  <w:num w:numId="4">
    <w:abstractNumId w:val="33"/>
  </w:num>
  <w:num w:numId="5">
    <w:abstractNumId w:val="17"/>
  </w:num>
  <w:num w:numId="6">
    <w:abstractNumId w:val="22"/>
  </w:num>
  <w:num w:numId="7">
    <w:abstractNumId w:val="30"/>
  </w:num>
  <w:num w:numId="8">
    <w:abstractNumId w:val="31"/>
  </w:num>
  <w:num w:numId="9">
    <w:abstractNumId w:val="18"/>
  </w:num>
  <w:num w:numId="10">
    <w:abstractNumId w:val="13"/>
  </w:num>
  <w:num w:numId="11">
    <w:abstractNumId w:val="14"/>
  </w:num>
  <w:num w:numId="12">
    <w:abstractNumId w:val="20"/>
  </w:num>
  <w:num w:numId="13">
    <w:abstractNumId w:val="10"/>
  </w:num>
  <w:num w:numId="14">
    <w:abstractNumId w:val="11"/>
  </w:num>
  <w:num w:numId="15">
    <w:abstractNumId w:val="28"/>
  </w:num>
  <w:num w:numId="16">
    <w:abstractNumId w:val="12"/>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num>
  <w:num w:numId="32">
    <w:abstractNumId w:val="29"/>
  </w:num>
  <w:num w:numId="33">
    <w:abstractNumId w:val="23"/>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3655EF"/>
    <w:rsid w:val="00095493"/>
    <w:rsid w:val="000A63E1"/>
    <w:rsid w:val="001108F8"/>
    <w:rsid w:val="00122EED"/>
    <w:rsid w:val="00233D0F"/>
    <w:rsid w:val="002360D7"/>
    <w:rsid w:val="002C6315"/>
    <w:rsid w:val="002E5C48"/>
    <w:rsid w:val="00311257"/>
    <w:rsid w:val="003655EF"/>
    <w:rsid w:val="003F74B6"/>
    <w:rsid w:val="00402050"/>
    <w:rsid w:val="00404A07"/>
    <w:rsid w:val="004447CE"/>
    <w:rsid w:val="004E559A"/>
    <w:rsid w:val="0051051C"/>
    <w:rsid w:val="00537F1E"/>
    <w:rsid w:val="00540075"/>
    <w:rsid w:val="005A52EF"/>
    <w:rsid w:val="005F5FEB"/>
    <w:rsid w:val="00601D5D"/>
    <w:rsid w:val="00637B4F"/>
    <w:rsid w:val="00647148"/>
    <w:rsid w:val="00663DB0"/>
    <w:rsid w:val="00685592"/>
    <w:rsid w:val="006875DE"/>
    <w:rsid w:val="00687A80"/>
    <w:rsid w:val="00694E5C"/>
    <w:rsid w:val="00695886"/>
    <w:rsid w:val="00713DDE"/>
    <w:rsid w:val="00714171"/>
    <w:rsid w:val="0072438A"/>
    <w:rsid w:val="00807B2F"/>
    <w:rsid w:val="0088744E"/>
    <w:rsid w:val="008B40DB"/>
    <w:rsid w:val="008E23CC"/>
    <w:rsid w:val="00935342"/>
    <w:rsid w:val="009429BD"/>
    <w:rsid w:val="00982B0A"/>
    <w:rsid w:val="00A01519"/>
    <w:rsid w:val="00A11005"/>
    <w:rsid w:val="00A16B2A"/>
    <w:rsid w:val="00A46152"/>
    <w:rsid w:val="00A462CA"/>
    <w:rsid w:val="00A801C8"/>
    <w:rsid w:val="00AE01A6"/>
    <w:rsid w:val="00AE5DB2"/>
    <w:rsid w:val="00AE7C46"/>
    <w:rsid w:val="00B24AA3"/>
    <w:rsid w:val="00BA3D36"/>
    <w:rsid w:val="00BB1F3C"/>
    <w:rsid w:val="00BF047E"/>
    <w:rsid w:val="00C17B5D"/>
    <w:rsid w:val="00C674EC"/>
    <w:rsid w:val="00CD4578"/>
    <w:rsid w:val="00CE38E6"/>
    <w:rsid w:val="00D14385"/>
    <w:rsid w:val="00D33132"/>
    <w:rsid w:val="00D4670B"/>
    <w:rsid w:val="00D67792"/>
    <w:rsid w:val="00D92C59"/>
    <w:rsid w:val="00DE193A"/>
    <w:rsid w:val="00DF1E2C"/>
    <w:rsid w:val="00E16E70"/>
    <w:rsid w:val="00E24AF8"/>
    <w:rsid w:val="00E46411"/>
    <w:rsid w:val="00E47991"/>
    <w:rsid w:val="00E52195"/>
    <w:rsid w:val="00E822B0"/>
    <w:rsid w:val="00F920FF"/>
    <w:rsid w:val="00FB0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3A"/>
    <w:pPr>
      <w:spacing w:after="200" w:line="276" w:lineRule="auto"/>
    </w:pPr>
    <w:rPr>
      <w:sz w:val="22"/>
      <w:szCs w:val="22"/>
      <w:lang w:eastAsia="en-US"/>
    </w:rPr>
  </w:style>
  <w:style w:type="paragraph" w:styleId="1">
    <w:name w:val="heading 1"/>
    <w:basedOn w:val="a"/>
    <w:next w:val="a"/>
    <w:link w:val="10"/>
    <w:uiPriority w:val="99"/>
    <w:qFormat/>
    <w:rsid w:val="00C674EC"/>
    <w:pPr>
      <w:keepNext/>
      <w:spacing w:after="0" w:line="240" w:lineRule="auto"/>
      <w:ind w:left="-567" w:right="-766"/>
      <w:jc w:val="center"/>
      <w:outlineLvl w:val="0"/>
    </w:pPr>
    <w:rPr>
      <w:rFonts w:ascii="Times New Roman" w:eastAsia="Times New Roman" w:hAnsi="Times New Roman"/>
      <w:sz w:val="28"/>
      <w:szCs w:val="20"/>
      <w:lang w:eastAsia="ru-RU"/>
    </w:rPr>
  </w:style>
  <w:style w:type="paragraph" w:styleId="2">
    <w:name w:val="heading 2"/>
    <w:basedOn w:val="a0"/>
    <w:next w:val="a1"/>
    <w:link w:val="20"/>
    <w:qFormat/>
    <w:rsid w:val="00BA3D36"/>
    <w:pPr>
      <w:tabs>
        <w:tab w:val="num" w:pos="0"/>
      </w:tabs>
      <w:ind w:left="576" w:hanging="576"/>
      <w:outlineLvl w:val="1"/>
    </w:pPr>
    <w:rPr>
      <w:b/>
      <w:bCs/>
      <w:i/>
      <w:iCs/>
    </w:rPr>
  </w:style>
  <w:style w:type="paragraph" w:styleId="3">
    <w:name w:val="heading 3"/>
    <w:basedOn w:val="a0"/>
    <w:next w:val="a1"/>
    <w:link w:val="30"/>
    <w:qFormat/>
    <w:rsid w:val="00BA3D36"/>
    <w:pPr>
      <w:tabs>
        <w:tab w:val="num" w:pos="0"/>
      </w:tabs>
      <w:ind w:left="720" w:hanging="720"/>
      <w:outlineLvl w:val="2"/>
    </w:pPr>
    <w:rPr>
      <w:b/>
      <w:bCs/>
    </w:rPr>
  </w:style>
  <w:style w:type="paragraph" w:styleId="4">
    <w:name w:val="heading 4"/>
    <w:basedOn w:val="a"/>
    <w:next w:val="a"/>
    <w:link w:val="40"/>
    <w:qFormat/>
    <w:rsid w:val="00BA3D36"/>
    <w:pPr>
      <w:keepNext/>
      <w:suppressAutoHyphens/>
      <w:spacing w:before="240" w:after="60" w:line="240" w:lineRule="auto"/>
      <w:outlineLvl w:val="3"/>
    </w:pPr>
    <w:rPr>
      <w:rFonts w:ascii="Times New Roman" w:eastAsia="Times New Roman" w:hAnsi="Times New Roman"/>
      <w:b/>
      <w:bCs/>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D33132"/>
  </w:style>
  <w:style w:type="paragraph" w:customStyle="1" w:styleId="ConsPlusNormal">
    <w:name w:val="ConsPlusNormal"/>
    <w:rsid w:val="00D33132"/>
    <w:pPr>
      <w:autoSpaceDE w:val="0"/>
      <w:autoSpaceDN w:val="0"/>
      <w:adjustRightInd w:val="0"/>
    </w:pPr>
    <w:rPr>
      <w:rFonts w:ascii="Arial" w:hAnsi="Arial" w:cs="Arial"/>
      <w:lang w:eastAsia="en-US"/>
    </w:rPr>
  </w:style>
  <w:style w:type="paragraph" w:customStyle="1" w:styleId="ConsPlusNonformat">
    <w:name w:val="ConsPlusNonformat"/>
    <w:rsid w:val="00D33132"/>
    <w:pPr>
      <w:autoSpaceDE w:val="0"/>
      <w:autoSpaceDN w:val="0"/>
      <w:adjustRightInd w:val="0"/>
    </w:pPr>
    <w:rPr>
      <w:rFonts w:ascii="Courier New" w:hAnsi="Courier New" w:cs="Courier New"/>
      <w:lang w:eastAsia="en-US"/>
    </w:rPr>
  </w:style>
  <w:style w:type="paragraph" w:customStyle="1" w:styleId="ConsPlusTitle">
    <w:name w:val="ConsPlusTitle"/>
    <w:rsid w:val="00D33132"/>
    <w:pPr>
      <w:autoSpaceDE w:val="0"/>
      <w:autoSpaceDN w:val="0"/>
      <w:adjustRightInd w:val="0"/>
    </w:pPr>
    <w:rPr>
      <w:rFonts w:ascii="Arial" w:hAnsi="Arial" w:cs="Arial"/>
      <w:b/>
      <w:bCs/>
      <w:lang w:eastAsia="en-US"/>
    </w:rPr>
  </w:style>
  <w:style w:type="character" w:styleId="a5">
    <w:name w:val="Hyperlink"/>
    <w:rsid w:val="00D33132"/>
    <w:rPr>
      <w:rFonts w:cs="Times New Roman"/>
      <w:color w:val="0066CC"/>
      <w:u w:val="single"/>
    </w:rPr>
  </w:style>
  <w:style w:type="character" w:customStyle="1" w:styleId="12">
    <w:name w:val="Заголовок №1_"/>
    <w:uiPriority w:val="99"/>
    <w:rsid w:val="00D33132"/>
    <w:rPr>
      <w:rFonts w:ascii="Times New Roman" w:hAnsi="Times New Roman" w:cs="Times New Roman"/>
      <w:b/>
      <w:bCs/>
      <w:sz w:val="28"/>
      <w:szCs w:val="28"/>
      <w:u w:val="none"/>
    </w:rPr>
  </w:style>
  <w:style w:type="character" w:customStyle="1" w:styleId="13">
    <w:name w:val="Заголовок №1"/>
    <w:uiPriority w:val="99"/>
    <w:rsid w:val="00D33132"/>
    <w:rPr>
      <w:rFonts w:ascii="Times New Roman" w:hAnsi="Times New Roman" w:cs="Times New Roman"/>
      <w:b/>
      <w:bCs/>
      <w:color w:val="000000"/>
      <w:spacing w:val="0"/>
      <w:w w:val="100"/>
      <w:position w:val="0"/>
      <w:sz w:val="28"/>
      <w:szCs w:val="28"/>
      <w:u w:val="single"/>
      <w:lang w:val="ru-RU" w:eastAsia="ru-RU"/>
    </w:rPr>
  </w:style>
  <w:style w:type="character" w:customStyle="1" w:styleId="21">
    <w:name w:val="Основной текст (2)_"/>
    <w:uiPriority w:val="99"/>
    <w:rsid w:val="00D33132"/>
    <w:rPr>
      <w:rFonts w:ascii="Times New Roman" w:hAnsi="Times New Roman" w:cs="Times New Roman"/>
      <w:sz w:val="28"/>
      <w:szCs w:val="28"/>
      <w:u w:val="none"/>
    </w:rPr>
  </w:style>
  <w:style w:type="character" w:customStyle="1" w:styleId="31">
    <w:name w:val="Основной текст (3)_"/>
    <w:link w:val="32"/>
    <w:uiPriority w:val="99"/>
    <w:locked/>
    <w:rsid w:val="00D33132"/>
    <w:rPr>
      <w:rFonts w:ascii="Times New Roman" w:hAnsi="Times New Roman" w:cs="Times New Roman"/>
      <w:b/>
      <w:bCs/>
      <w:sz w:val="28"/>
      <w:szCs w:val="28"/>
      <w:shd w:val="clear" w:color="auto" w:fill="FFFFFF"/>
    </w:rPr>
  </w:style>
  <w:style w:type="character" w:customStyle="1" w:styleId="29pt">
    <w:name w:val="Основной текст (2) + 9 pt"/>
    <w:uiPriority w:val="99"/>
    <w:rsid w:val="00D33132"/>
    <w:rPr>
      <w:rFonts w:ascii="Times New Roman" w:hAnsi="Times New Roman" w:cs="Times New Roman"/>
      <w:color w:val="000000"/>
      <w:spacing w:val="0"/>
      <w:w w:val="100"/>
      <w:position w:val="0"/>
      <w:sz w:val="18"/>
      <w:szCs w:val="18"/>
      <w:u w:val="none"/>
      <w:lang w:val="ru-RU" w:eastAsia="ru-RU"/>
    </w:rPr>
  </w:style>
  <w:style w:type="character" w:customStyle="1" w:styleId="a6">
    <w:name w:val="Колонтитул_"/>
    <w:link w:val="a7"/>
    <w:uiPriority w:val="99"/>
    <w:locked/>
    <w:rsid w:val="00D33132"/>
    <w:rPr>
      <w:rFonts w:ascii="Times New Roman" w:hAnsi="Times New Roman" w:cs="Times New Roman"/>
      <w:b/>
      <w:bCs/>
      <w:sz w:val="28"/>
      <w:szCs w:val="28"/>
      <w:shd w:val="clear" w:color="auto" w:fill="FFFFFF"/>
    </w:rPr>
  </w:style>
  <w:style w:type="character" w:customStyle="1" w:styleId="22">
    <w:name w:val="Основной текст (2)"/>
    <w:uiPriority w:val="99"/>
    <w:rsid w:val="00D33132"/>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uiPriority w:val="99"/>
    <w:rsid w:val="00D33132"/>
    <w:rPr>
      <w:rFonts w:ascii="Times New Roman" w:hAnsi="Times New Roman" w:cs="Times New Roman"/>
      <w:b/>
      <w:bCs/>
      <w:color w:val="000000"/>
      <w:spacing w:val="0"/>
      <w:w w:val="100"/>
      <w:position w:val="0"/>
      <w:sz w:val="28"/>
      <w:szCs w:val="28"/>
      <w:u w:val="none"/>
      <w:lang w:val="ru-RU" w:eastAsia="ru-RU"/>
    </w:rPr>
  </w:style>
  <w:style w:type="character" w:customStyle="1" w:styleId="24">
    <w:name w:val="Подпись к таблице (2)_"/>
    <w:link w:val="25"/>
    <w:uiPriority w:val="99"/>
    <w:locked/>
    <w:rsid w:val="00D33132"/>
    <w:rPr>
      <w:rFonts w:ascii="Times New Roman" w:hAnsi="Times New Roman" w:cs="Times New Roman"/>
      <w:sz w:val="28"/>
      <w:szCs w:val="28"/>
      <w:shd w:val="clear" w:color="auto" w:fill="FFFFFF"/>
    </w:rPr>
  </w:style>
  <w:style w:type="character" w:customStyle="1" w:styleId="a8">
    <w:name w:val="Подпись к таблице_"/>
    <w:link w:val="a9"/>
    <w:uiPriority w:val="99"/>
    <w:locked/>
    <w:rsid w:val="00D33132"/>
    <w:rPr>
      <w:rFonts w:ascii="Times New Roman" w:hAnsi="Times New Roman" w:cs="Times New Roman"/>
      <w:shd w:val="clear" w:color="auto" w:fill="FFFFFF"/>
    </w:rPr>
  </w:style>
  <w:style w:type="character" w:customStyle="1" w:styleId="41">
    <w:name w:val="Основной текст (4)_"/>
    <w:link w:val="42"/>
    <w:uiPriority w:val="99"/>
    <w:locked/>
    <w:rsid w:val="00D33132"/>
    <w:rPr>
      <w:rFonts w:ascii="Times New Roman" w:hAnsi="Times New Roman" w:cs="Times New Roman"/>
      <w:shd w:val="clear" w:color="auto" w:fill="FFFFFF"/>
    </w:rPr>
  </w:style>
  <w:style w:type="paragraph" w:customStyle="1" w:styleId="32">
    <w:name w:val="Основной текст (3)"/>
    <w:basedOn w:val="a"/>
    <w:link w:val="31"/>
    <w:uiPriority w:val="99"/>
    <w:rsid w:val="00D33132"/>
    <w:pPr>
      <w:widowControl w:val="0"/>
      <w:shd w:val="clear" w:color="auto" w:fill="FFFFFF"/>
      <w:spacing w:before="240" w:after="240" w:line="322" w:lineRule="exact"/>
      <w:jc w:val="center"/>
    </w:pPr>
    <w:rPr>
      <w:rFonts w:ascii="Times New Roman" w:hAnsi="Times New Roman"/>
      <w:b/>
      <w:bCs/>
      <w:sz w:val="28"/>
      <w:szCs w:val="28"/>
    </w:rPr>
  </w:style>
  <w:style w:type="paragraph" w:customStyle="1" w:styleId="a7">
    <w:name w:val="Колонтитул"/>
    <w:basedOn w:val="a"/>
    <w:link w:val="a6"/>
    <w:uiPriority w:val="99"/>
    <w:rsid w:val="00D33132"/>
    <w:pPr>
      <w:widowControl w:val="0"/>
      <w:shd w:val="clear" w:color="auto" w:fill="FFFFFF"/>
      <w:spacing w:after="0" w:line="322" w:lineRule="exact"/>
      <w:jc w:val="right"/>
    </w:pPr>
    <w:rPr>
      <w:rFonts w:ascii="Times New Roman" w:hAnsi="Times New Roman"/>
      <w:b/>
      <w:bCs/>
      <w:sz w:val="28"/>
      <w:szCs w:val="28"/>
    </w:rPr>
  </w:style>
  <w:style w:type="paragraph" w:customStyle="1" w:styleId="25">
    <w:name w:val="Подпись к таблице (2)"/>
    <w:basedOn w:val="a"/>
    <w:link w:val="24"/>
    <w:uiPriority w:val="99"/>
    <w:rsid w:val="00D33132"/>
    <w:pPr>
      <w:widowControl w:val="0"/>
      <w:shd w:val="clear" w:color="auto" w:fill="FFFFFF"/>
      <w:spacing w:after="60" w:line="240" w:lineRule="atLeast"/>
      <w:jc w:val="both"/>
    </w:pPr>
    <w:rPr>
      <w:rFonts w:ascii="Times New Roman" w:hAnsi="Times New Roman"/>
      <w:sz w:val="28"/>
      <w:szCs w:val="28"/>
    </w:rPr>
  </w:style>
  <w:style w:type="paragraph" w:customStyle="1" w:styleId="a9">
    <w:name w:val="Подпись к таблице"/>
    <w:basedOn w:val="a"/>
    <w:link w:val="a8"/>
    <w:uiPriority w:val="99"/>
    <w:rsid w:val="00D33132"/>
    <w:pPr>
      <w:widowControl w:val="0"/>
      <w:shd w:val="clear" w:color="auto" w:fill="FFFFFF"/>
      <w:spacing w:before="60" w:after="0" w:line="240" w:lineRule="atLeast"/>
      <w:jc w:val="both"/>
    </w:pPr>
    <w:rPr>
      <w:rFonts w:ascii="Times New Roman" w:hAnsi="Times New Roman"/>
      <w:sz w:val="20"/>
      <w:szCs w:val="20"/>
    </w:rPr>
  </w:style>
  <w:style w:type="paragraph" w:customStyle="1" w:styleId="42">
    <w:name w:val="Основной текст (4)"/>
    <w:basedOn w:val="a"/>
    <w:link w:val="41"/>
    <w:uiPriority w:val="99"/>
    <w:rsid w:val="00D33132"/>
    <w:pPr>
      <w:widowControl w:val="0"/>
      <w:shd w:val="clear" w:color="auto" w:fill="FFFFFF"/>
      <w:spacing w:before="60" w:after="360" w:line="240" w:lineRule="atLeast"/>
      <w:jc w:val="both"/>
    </w:pPr>
    <w:rPr>
      <w:rFonts w:ascii="Times New Roman" w:hAnsi="Times New Roman"/>
      <w:sz w:val="20"/>
      <w:szCs w:val="20"/>
    </w:rPr>
  </w:style>
  <w:style w:type="paragraph" w:styleId="aa">
    <w:name w:val="Balloon Text"/>
    <w:basedOn w:val="a"/>
    <w:link w:val="ab"/>
    <w:uiPriority w:val="99"/>
    <w:semiHidden/>
    <w:rsid w:val="00D33132"/>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D33132"/>
    <w:rPr>
      <w:rFonts w:ascii="Tahoma" w:eastAsia="Calibri" w:hAnsi="Tahoma" w:cs="Tahoma"/>
      <w:sz w:val="16"/>
      <w:szCs w:val="16"/>
    </w:rPr>
  </w:style>
  <w:style w:type="paragraph" w:styleId="ac">
    <w:name w:val="List Paragraph"/>
    <w:basedOn w:val="a"/>
    <w:uiPriority w:val="99"/>
    <w:qFormat/>
    <w:rsid w:val="00D33132"/>
    <w:pPr>
      <w:ind w:left="720"/>
      <w:contextualSpacing/>
    </w:pPr>
  </w:style>
  <w:style w:type="paragraph" w:customStyle="1" w:styleId="Default">
    <w:name w:val="Default"/>
    <w:uiPriority w:val="99"/>
    <w:rsid w:val="00D33132"/>
    <w:pPr>
      <w:autoSpaceDE w:val="0"/>
      <w:autoSpaceDN w:val="0"/>
      <w:adjustRightInd w:val="0"/>
    </w:pPr>
    <w:rPr>
      <w:rFonts w:ascii="Times New Roman" w:eastAsia="Times New Roman" w:hAnsi="Times New Roman"/>
      <w:color w:val="000000"/>
      <w:sz w:val="24"/>
      <w:szCs w:val="24"/>
    </w:rPr>
  </w:style>
  <w:style w:type="table" w:styleId="ad">
    <w:name w:val="Table Grid"/>
    <w:basedOn w:val="a3"/>
    <w:rsid w:val="00D33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C674EC"/>
    <w:rPr>
      <w:rFonts w:eastAsia="Times New Roman"/>
      <w:sz w:val="22"/>
      <w:szCs w:val="22"/>
    </w:rPr>
  </w:style>
  <w:style w:type="character" w:customStyle="1" w:styleId="10">
    <w:name w:val="Заголовок 1 Знак"/>
    <w:basedOn w:val="a2"/>
    <w:link w:val="1"/>
    <w:uiPriority w:val="99"/>
    <w:rsid w:val="00C674EC"/>
    <w:rPr>
      <w:rFonts w:ascii="Times New Roman" w:eastAsia="Times New Roman" w:hAnsi="Times New Roman" w:cs="Times New Roman"/>
      <w:sz w:val="28"/>
      <w:szCs w:val="20"/>
      <w:lang w:eastAsia="ru-RU"/>
    </w:rPr>
  </w:style>
  <w:style w:type="paragraph" w:styleId="a1">
    <w:name w:val="Body Text"/>
    <w:basedOn w:val="a"/>
    <w:link w:val="af"/>
    <w:rsid w:val="00E24AF8"/>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
    <w:name w:val="Основной текст Знак"/>
    <w:basedOn w:val="a2"/>
    <w:link w:val="a1"/>
    <w:rsid w:val="00E24AF8"/>
    <w:rPr>
      <w:rFonts w:ascii="Times New Roman" w:eastAsia="Lucida Sans Unicode" w:hAnsi="Times New Roman" w:cs="Mangal"/>
      <w:kern w:val="1"/>
      <w:sz w:val="28"/>
      <w:szCs w:val="24"/>
      <w:lang w:eastAsia="hi-IN" w:bidi="hi-IN"/>
    </w:rPr>
  </w:style>
  <w:style w:type="character" w:customStyle="1" w:styleId="20">
    <w:name w:val="Заголовок 2 Знак"/>
    <w:basedOn w:val="a2"/>
    <w:link w:val="2"/>
    <w:rsid w:val="00BA3D36"/>
    <w:rPr>
      <w:rFonts w:ascii="Arial" w:eastAsia="Lucida Sans Unicode" w:hAnsi="Arial" w:cs="Mangal"/>
      <w:b/>
      <w:bCs/>
      <w:i/>
      <w:iCs/>
      <w:kern w:val="1"/>
      <w:sz w:val="28"/>
      <w:szCs w:val="28"/>
      <w:lang w:eastAsia="hi-IN" w:bidi="hi-IN"/>
    </w:rPr>
  </w:style>
  <w:style w:type="character" w:customStyle="1" w:styleId="30">
    <w:name w:val="Заголовок 3 Знак"/>
    <w:basedOn w:val="a2"/>
    <w:link w:val="3"/>
    <w:rsid w:val="00BA3D36"/>
    <w:rPr>
      <w:rFonts w:ascii="Arial" w:eastAsia="Lucida Sans Unicode" w:hAnsi="Arial" w:cs="Mangal"/>
      <w:b/>
      <w:bCs/>
      <w:kern w:val="1"/>
      <w:sz w:val="28"/>
      <w:szCs w:val="28"/>
      <w:lang w:eastAsia="hi-IN" w:bidi="hi-IN"/>
    </w:rPr>
  </w:style>
  <w:style w:type="character" w:customStyle="1" w:styleId="40">
    <w:name w:val="Заголовок 4 Знак"/>
    <w:basedOn w:val="a2"/>
    <w:link w:val="4"/>
    <w:rsid w:val="00BA3D36"/>
    <w:rPr>
      <w:rFonts w:ascii="Times New Roman" w:eastAsia="Times New Roman" w:hAnsi="Times New Roman"/>
      <w:b/>
      <w:bCs/>
      <w:sz w:val="28"/>
      <w:szCs w:val="28"/>
      <w:lang w:eastAsia="ar-SA"/>
    </w:rPr>
  </w:style>
  <w:style w:type="character" w:customStyle="1" w:styleId="WW8Num1z0">
    <w:name w:val="WW8Num1z0"/>
    <w:rsid w:val="00BA3D36"/>
  </w:style>
  <w:style w:type="character" w:customStyle="1" w:styleId="WW8Num1z1">
    <w:name w:val="WW8Num1z1"/>
    <w:rsid w:val="00BA3D36"/>
  </w:style>
  <w:style w:type="character" w:customStyle="1" w:styleId="WW8Num1z2">
    <w:name w:val="WW8Num1z2"/>
    <w:rsid w:val="00BA3D36"/>
  </w:style>
  <w:style w:type="character" w:customStyle="1" w:styleId="WW8Num1z3">
    <w:name w:val="WW8Num1z3"/>
    <w:rsid w:val="00BA3D36"/>
  </w:style>
  <w:style w:type="character" w:customStyle="1" w:styleId="WW8Num1z4">
    <w:name w:val="WW8Num1z4"/>
    <w:rsid w:val="00BA3D36"/>
  </w:style>
  <w:style w:type="character" w:customStyle="1" w:styleId="WW8Num1z5">
    <w:name w:val="WW8Num1z5"/>
    <w:rsid w:val="00BA3D36"/>
  </w:style>
  <w:style w:type="character" w:customStyle="1" w:styleId="WW8Num1z6">
    <w:name w:val="WW8Num1z6"/>
    <w:rsid w:val="00BA3D36"/>
  </w:style>
  <w:style w:type="character" w:customStyle="1" w:styleId="WW8Num1z7">
    <w:name w:val="WW8Num1z7"/>
    <w:rsid w:val="00BA3D36"/>
  </w:style>
  <w:style w:type="character" w:customStyle="1" w:styleId="WW8Num1z8">
    <w:name w:val="WW8Num1z8"/>
    <w:rsid w:val="00BA3D36"/>
  </w:style>
  <w:style w:type="character" w:customStyle="1" w:styleId="WW8Num2z0">
    <w:name w:val="WW8Num2z0"/>
    <w:rsid w:val="00BA3D36"/>
  </w:style>
  <w:style w:type="character" w:customStyle="1" w:styleId="WW8Num2z1">
    <w:name w:val="WW8Num2z1"/>
    <w:rsid w:val="00BA3D36"/>
  </w:style>
  <w:style w:type="character" w:customStyle="1" w:styleId="WW8Num2z2">
    <w:name w:val="WW8Num2z2"/>
    <w:rsid w:val="00BA3D36"/>
  </w:style>
  <w:style w:type="character" w:customStyle="1" w:styleId="WW8Num2z3">
    <w:name w:val="WW8Num2z3"/>
    <w:rsid w:val="00BA3D36"/>
  </w:style>
  <w:style w:type="character" w:customStyle="1" w:styleId="WW8Num2z4">
    <w:name w:val="WW8Num2z4"/>
    <w:rsid w:val="00BA3D36"/>
  </w:style>
  <w:style w:type="character" w:customStyle="1" w:styleId="WW8Num2z5">
    <w:name w:val="WW8Num2z5"/>
    <w:rsid w:val="00BA3D36"/>
  </w:style>
  <w:style w:type="character" w:customStyle="1" w:styleId="WW8Num2z6">
    <w:name w:val="WW8Num2z6"/>
    <w:rsid w:val="00BA3D36"/>
  </w:style>
  <w:style w:type="character" w:customStyle="1" w:styleId="WW8Num2z7">
    <w:name w:val="WW8Num2z7"/>
    <w:rsid w:val="00BA3D36"/>
  </w:style>
  <w:style w:type="character" w:customStyle="1" w:styleId="WW8Num2z8">
    <w:name w:val="WW8Num2z8"/>
    <w:rsid w:val="00BA3D36"/>
  </w:style>
  <w:style w:type="character" w:customStyle="1" w:styleId="af0">
    <w:name w:val="Символ нумерации"/>
    <w:rsid w:val="00BA3D36"/>
  </w:style>
  <w:style w:type="paragraph" w:customStyle="1" w:styleId="a0">
    <w:name w:val="Заголовок"/>
    <w:basedOn w:val="a"/>
    <w:next w:val="a1"/>
    <w:rsid w:val="00BA3D36"/>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styleId="af1">
    <w:name w:val="List"/>
    <w:basedOn w:val="a1"/>
    <w:rsid w:val="00BA3D36"/>
  </w:style>
  <w:style w:type="paragraph" w:customStyle="1" w:styleId="14">
    <w:name w:val="Название1"/>
    <w:basedOn w:val="a"/>
    <w:next w:val="a1"/>
    <w:rsid w:val="00BA3D36"/>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15">
    <w:name w:val="Указатель1"/>
    <w:basedOn w:val="a"/>
    <w:rsid w:val="00BA3D36"/>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2">
    <w:name w:val="Subtitle"/>
    <w:basedOn w:val="a"/>
    <w:next w:val="a1"/>
    <w:link w:val="af3"/>
    <w:qFormat/>
    <w:rsid w:val="00BA3D36"/>
    <w:pPr>
      <w:widowControl w:val="0"/>
      <w:suppressAutoHyphens/>
      <w:spacing w:after="0" w:line="240" w:lineRule="auto"/>
    </w:pPr>
    <w:rPr>
      <w:rFonts w:ascii="Times New Roman" w:eastAsia="Lucida Sans Unicode" w:hAnsi="Times New Roman" w:cs="Mangal"/>
      <w:b/>
      <w:kern w:val="1"/>
      <w:sz w:val="24"/>
      <w:szCs w:val="20"/>
      <w:lang w:eastAsia="hi-IN" w:bidi="hi-IN"/>
    </w:rPr>
  </w:style>
  <w:style w:type="character" w:customStyle="1" w:styleId="af3">
    <w:name w:val="Подзаголовок Знак"/>
    <w:basedOn w:val="a2"/>
    <w:link w:val="af2"/>
    <w:rsid w:val="00BA3D36"/>
    <w:rPr>
      <w:rFonts w:ascii="Times New Roman" w:eastAsia="Lucida Sans Unicode" w:hAnsi="Times New Roman" w:cs="Mangal"/>
      <w:b/>
      <w:kern w:val="1"/>
      <w:sz w:val="24"/>
      <w:lang w:eastAsia="hi-IN" w:bidi="hi-IN"/>
    </w:rPr>
  </w:style>
  <w:style w:type="paragraph" w:customStyle="1" w:styleId="af4">
    <w:name w:val="Содержимое таблицы"/>
    <w:basedOn w:val="a"/>
    <w:rsid w:val="00BA3D36"/>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f5">
    <w:name w:val="Заголовок таблицы"/>
    <w:basedOn w:val="af4"/>
    <w:rsid w:val="00BA3D36"/>
    <w:pPr>
      <w:jc w:val="center"/>
    </w:pPr>
    <w:rPr>
      <w:b/>
      <w:bCs/>
    </w:rPr>
  </w:style>
  <w:style w:type="paragraph" w:styleId="af6">
    <w:name w:val="footer"/>
    <w:basedOn w:val="a"/>
    <w:link w:val="af7"/>
    <w:uiPriority w:val="99"/>
    <w:rsid w:val="00BA3D36"/>
    <w:pPr>
      <w:widowControl w:val="0"/>
      <w:suppressLineNumbers/>
      <w:tabs>
        <w:tab w:val="center" w:pos="4837"/>
        <w:tab w:val="right" w:pos="9675"/>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f7">
    <w:name w:val="Нижний колонтитул Знак"/>
    <w:basedOn w:val="a2"/>
    <w:link w:val="af6"/>
    <w:uiPriority w:val="99"/>
    <w:rsid w:val="00BA3D36"/>
    <w:rPr>
      <w:rFonts w:ascii="Times New Roman" w:eastAsia="Lucida Sans Unicode" w:hAnsi="Times New Roman" w:cs="Mangal"/>
      <w:kern w:val="1"/>
      <w:sz w:val="24"/>
      <w:szCs w:val="24"/>
      <w:lang w:eastAsia="hi-IN" w:bidi="hi-IN"/>
    </w:rPr>
  </w:style>
  <w:style w:type="paragraph" w:customStyle="1" w:styleId="16">
    <w:name w:val="Нумерованный список 1"/>
    <w:basedOn w:val="af1"/>
    <w:rsid w:val="00BA3D36"/>
  </w:style>
  <w:style w:type="paragraph" w:customStyle="1" w:styleId="310">
    <w:name w:val="Нумерованный список 31"/>
    <w:basedOn w:val="af1"/>
    <w:rsid w:val="00BA3D36"/>
  </w:style>
  <w:style w:type="paragraph" w:customStyle="1" w:styleId="210">
    <w:name w:val="Нумерованный список 21"/>
    <w:basedOn w:val="af1"/>
    <w:rsid w:val="00BA3D36"/>
  </w:style>
  <w:style w:type="paragraph" w:customStyle="1" w:styleId="410">
    <w:name w:val="Нумерованный список 41"/>
    <w:basedOn w:val="af1"/>
    <w:rsid w:val="00BA3D36"/>
  </w:style>
  <w:style w:type="paragraph" w:customStyle="1" w:styleId="51">
    <w:name w:val="Нумерованный список 51"/>
    <w:basedOn w:val="af1"/>
    <w:rsid w:val="00BA3D36"/>
  </w:style>
  <w:style w:type="paragraph" w:customStyle="1" w:styleId="af8">
    <w:name w:val="Обратный отступ"/>
    <w:basedOn w:val="a1"/>
    <w:rsid w:val="00BA3D36"/>
    <w:pPr>
      <w:tabs>
        <w:tab w:val="left" w:pos="0"/>
      </w:tabs>
      <w:ind w:left="567" w:hanging="283"/>
    </w:pPr>
  </w:style>
  <w:style w:type="paragraph" w:styleId="af9">
    <w:name w:val="header"/>
    <w:basedOn w:val="a"/>
    <w:link w:val="afa"/>
    <w:uiPriority w:val="99"/>
    <w:rsid w:val="00BA3D36"/>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fa">
    <w:name w:val="Верхний колонтитул Знак"/>
    <w:basedOn w:val="a2"/>
    <w:link w:val="af9"/>
    <w:uiPriority w:val="99"/>
    <w:rsid w:val="00BA3D36"/>
    <w:rPr>
      <w:rFonts w:ascii="Times New Roman" w:eastAsia="Lucida Sans Unicode" w:hAnsi="Times New Roman" w:cs="Mangal"/>
      <w:kern w:val="1"/>
      <w:sz w:val="24"/>
      <w:szCs w:val="24"/>
      <w:lang w:eastAsia="hi-IN" w:bidi="hi-IN"/>
    </w:rPr>
  </w:style>
  <w:style w:type="paragraph" w:customStyle="1" w:styleId="afb">
    <w:name w:val="Верхний колонтитул слева"/>
    <w:basedOn w:val="a"/>
    <w:rsid w:val="00BA3D36"/>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styleId="afc">
    <w:name w:val="Signature"/>
    <w:basedOn w:val="a"/>
    <w:link w:val="afd"/>
    <w:rsid w:val="00BA3D36"/>
    <w:pPr>
      <w:widowControl w:val="0"/>
      <w:suppressLineNumbers/>
      <w:suppressAutoHyphens/>
      <w:spacing w:before="1134" w:after="0" w:line="240" w:lineRule="auto"/>
      <w:textAlignment w:val="bottom"/>
    </w:pPr>
    <w:rPr>
      <w:rFonts w:ascii="Times New Roman" w:eastAsia="Lucida Sans Unicode" w:hAnsi="Times New Roman" w:cs="Mangal"/>
      <w:kern w:val="1"/>
      <w:sz w:val="28"/>
      <w:szCs w:val="24"/>
      <w:lang w:eastAsia="hi-IN" w:bidi="hi-IN"/>
    </w:rPr>
  </w:style>
  <w:style w:type="character" w:customStyle="1" w:styleId="afd">
    <w:name w:val="Подпись Знак"/>
    <w:basedOn w:val="a2"/>
    <w:link w:val="afc"/>
    <w:rsid w:val="00BA3D36"/>
    <w:rPr>
      <w:rFonts w:ascii="Times New Roman" w:eastAsia="Lucida Sans Unicode" w:hAnsi="Times New Roman" w:cs="Mangal"/>
      <w:kern w:val="1"/>
      <w:sz w:val="28"/>
      <w:szCs w:val="24"/>
      <w:lang w:eastAsia="hi-IN" w:bidi="hi-IN"/>
    </w:rPr>
  </w:style>
  <w:style w:type="character" w:styleId="afe">
    <w:name w:val="Strong"/>
    <w:qFormat/>
    <w:rsid w:val="00BA3D36"/>
    <w:rPr>
      <w:b/>
      <w:bCs/>
    </w:rPr>
  </w:style>
  <w:style w:type="paragraph" w:customStyle="1" w:styleId="formattext">
    <w:name w:val="formattext"/>
    <w:basedOn w:val="a"/>
    <w:rsid w:val="00BA3D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npt">
    <w:name w:val="cenpt"/>
    <w:basedOn w:val="a"/>
    <w:rsid w:val="00BA3D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ppt">
    <w:name w:val="justppt"/>
    <w:basedOn w:val="a"/>
    <w:rsid w:val="00BA3D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pt">
    <w:name w:val="righpt"/>
    <w:basedOn w:val="a"/>
    <w:rsid w:val="00BA3D36"/>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BA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2"/>
    <w:link w:val="HTML"/>
    <w:rsid w:val="00BA3D36"/>
    <w:rPr>
      <w:rFonts w:ascii="Courier New" w:hAnsi="Courier New"/>
    </w:rPr>
  </w:style>
  <w:style w:type="paragraph" w:customStyle="1" w:styleId="simpleftp">
    <w:name w:val="simpleftp"/>
    <w:basedOn w:val="a"/>
    <w:rsid w:val="00BA3D36"/>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Body Text Indent"/>
    <w:basedOn w:val="a"/>
    <w:link w:val="aff0"/>
    <w:rsid w:val="00BA3D36"/>
    <w:pPr>
      <w:spacing w:after="120" w:line="240" w:lineRule="auto"/>
      <w:ind w:left="283"/>
    </w:pPr>
    <w:rPr>
      <w:rFonts w:ascii="Times New Roman" w:eastAsia="Times New Roman" w:hAnsi="Times New Roman"/>
      <w:sz w:val="24"/>
      <w:szCs w:val="20"/>
      <w:lang w:eastAsia="ru-RU"/>
    </w:rPr>
  </w:style>
  <w:style w:type="character" w:customStyle="1" w:styleId="aff0">
    <w:name w:val="Основной текст с отступом Знак"/>
    <w:basedOn w:val="a2"/>
    <w:link w:val="aff"/>
    <w:rsid w:val="00BA3D36"/>
    <w:rPr>
      <w:rFonts w:ascii="Times New Roman" w:eastAsia="Times New Roman" w:hAnsi="Times New Roman"/>
      <w:sz w:val="24"/>
    </w:rPr>
  </w:style>
  <w:style w:type="character" w:customStyle="1" w:styleId="aff1">
    <w:name w:val="Текст концевой сноски Знак"/>
    <w:aliases w:val="Знак Знак"/>
    <w:link w:val="aff2"/>
    <w:semiHidden/>
    <w:locked/>
    <w:rsid w:val="00BA3D36"/>
  </w:style>
  <w:style w:type="paragraph" w:styleId="aff2">
    <w:name w:val="endnote text"/>
    <w:aliases w:val="Знак"/>
    <w:basedOn w:val="a"/>
    <w:link w:val="aff1"/>
    <w:semiHidden/>
    <w:unhideWhenUsed/>
    <w:rsid w:val="00BA3D36"/>
    <w:pPr>
      <w:spacing w:after="0" w:line="240" w:lineRule="auto"/>
    </w:pPr>
    <w:rPr>
      <w:sz w:val="20"/>
      <w:szCs w:val="20"/>
      <w:lang w:eastAsia="ru-RU"/>
    </w:rPr>
  </w:style>
  <w:style w:type="character" w:customStyle="1" w:styleId="17">
    <w:name w:val="Текст концевой сноски Знак1"/>
    <w:basedOn w:val="a2"/>
    <w:link w:val="aff2"/>
    <w:uiPriority w:val="99"/>
    <w:semiHidden/>
    <w:rsid w:val="00BA3D36"/>
    <w:rPr>
      <w:lang w:eastAsia="en-US"/>
    </w:rPr>
  </w:style>
  <w:style w:type="character" w:customStyle="1" w:styleId="ConsPlusCell">
    <w:name w:val="ConsPlusCell Знак"/>
    <w:link w:val="ConsPlusCell0"/>
    <w:locked/>
    <w:rsid w:val="00BA3D36"/>
    <w:rPr>
      <w:rFonts w:ascii="Arial" w:hAnsi="Arial" w:cs="Arial"/>
    </w:rPr>
  </w:style>
  <w:style w:type="paragraph" w:customStyle="1" w:styleId="ConsPlusCell0">
    <w:name w:val="ConsPlusCell"/>
    <w:link w:val="ConsPlusCell"/>
    <w:rsid w:val="00BA3D36"/>
    <w:pPr>
      <w:widowControl w:val="0"/>
      <w:autoSpaceDE w:val="0"/>
      <w:autoSpaceDN w:val="0"/>
      <w:adjustRightInd w:val="0"/>
    </w:pPr>
    <w:rPr>
      <w:rFonts w:ascii="Arial" w:hAnsi="Arial" w:cs="Arial"/>
    </w:rPr>
  </w:style>
  <w:style w:type="paragraph" w:customStyle="1" w:styleId="311">
    <w:name w:val="Основной текст 31"/>
    <w:basedOn w:val="a"/>
    <w:rsid w:val="00BA3D36"/>
    <w:pPr>
      <w:spacing w:after="0" w:line="240" w:lineRule="auto"/>
      <w:jc w:val="both"/>
    </w:pPr>
    <w:rPr>
      <w:rFonts w:ascii="Times New Roman" w:eastAsia="Times New Roman" w:hAnsi="Times New Roman"/>
      <w:b/>
      <w:sz w:val="24"/>
      <w:szCs w:val="20"/>
      <w:lang w:eastAsia="ru-RU"/>
    </w:rPr>
  </w:style>
  <w:style w:type="paragraph" w:styleId="aff3">
    <w:name w:val="Normal (Web)"/>
    <w:basedOn w:val="a"/>
    <w:rsid w:val="00BA3D36"/>
    <w:pPr>
      <w:suppressAutoHyphens/>
      <w:spacing w:before="280" w:after="280" w:line="240" w:lineRule="auto"/>
    </w:pPr>
    <w:rPr>
      <w:rFonts w:ascii="Times New Roman" w:eastAsia="Times New Roman" w:hAnsi="Times New Roman"/>
      <w:sz w:val="24"/>
      <w:szCs w:val="24"/>
      <w:lang w:eastAsia="ar-SA"/>
    </w:rPr>
  </w:style>
  <w:style w:type="paragraph" w:styleId="aff4">
    <w:name w:val="footnote text"/>
    <w:basedOn w:val="a"/>
    <w:link w:val="aff5"/>
    <w:semiHidden/>
    <w:rsid w:val="00BA3D36"/>
    <w:pPr>
      <w:spacing w:after="0" w:line="240" w:lineRule="auto"/>
    </w:pPr>
    <w:rPr>
      <w:rFonts w:ascii="Times New Roman" w:eastAsia="Times New Roman" w:hAnsi="Times New Roman"/>
      <w:sz w:val="20"/>
      <w:szCs w:val="20"/>
    </w:rPr>
  </w:style>
  <w:style w:type="character" w:customStyle="1" w:styleId="aff5">
    <w:name w:val="Текст сноски Знак"/>
    <w:basedOn w:val="a2"/>
    <w:link w:val="aff4"/>
    <w:semiHidden/>
    <w:rsid w:val="00BA3D36"/>
    <w:rPr>
      <w:rFonts w:ascii="Times New Roman" w:eastAsia="Times New Roman" w:hAnsi="Times New Roman"/>
    </w:rPr>
  </w:style>
  <w:style w:type="character" w:styleId="aff6">
    <w:name w:val="footnote reference"/>
    <w:semiHidden/>
    <w:rsid w:val="00BA3D36"/>
    <w:rPr>
      <w:vertAlign w:val="superscript"/>
    </w:rPr>
  </w:style>
  <w:style w:type="paragraph" w:customStyle="1" w:styleId="aff7">
    <w:name w:val="Стиль Знак Знак Знак Знак Знак Знак Знак Знак Знак Знак"/>
    <w:basedOn w:val="a"/>
    <w:next w:val="2"/>
    <w:autoRedefine/>
    <w:rsid w:val="00BA3D36"/>
    <w:pPr>
      <w:spacing w:after="160" w:line="240" w:lineRule="exact"/>
    </w:pPr>
    <w:rPr>
      <w:rFonts w:ascii="Times New Roman" w:eastAsia="Times New Roman" w:hAnsi="Times New Roman"/>
      <w:sz w:val="24"/>
      <w:szCs w:val="24"/>
      <w:lang w:val="en-US"/>
    </w:rPr>
  </w:style>
  <w:style w:type="character" w:customStyle="1" w:styleId="aff8">
    <w:name w:val="Гипертекстовая ссылка"/>
    <w:uiPriority w:val="99"/>
    <w:rsid w:val="00BA3D36"/>
    <w:rPr>
      <w:b/>
      <w:bCs/>
      <w:color w:val="008000"/>
    </w:rPr>
  </w:style>
  <w:style w:type="character" w:customStyle="1" w:styleId="aff9">
    <w:name w:val="Цветовое выделение"/>
    <w:uiPriority w:val="99"/>
    <w:rsid w:val="00BA3D36"/>
    <w:rPr>
      <w:b/>
      <w:bCs/>
      <w:color w:val="000080"/>
    </w:rPr>
  </w:style>
  <w:style w:type="paragraph" w:customStyle="1" w:styleId="affa">
    <w:name w:val="Таблицы (моноширинный)"/>
    <w:basedOn w:val="a"/>
    <w:next w:val="a"/>
    <w:uiPriority w:val="99"/>
    <w:rsid w:val="00BA3D3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headertext">
    <w:name w:val="headertext"/>
    <w:basedOn w:val="a"/>
    <w:rsid w:val="00BA3D3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4"/>
    <w:uiPriority w:val="99"/>
    <w:semiHidden/>
    <w:unhideWhenUsed/>
    <w:rsid w:val="00BA3D36"/>
  </w:style>
  <w:style w:type="numbering" w:customStyle="1" w:styleId="111">
    <w:name w:val="Нет списка111"/>
    <w:next w:val="a4"/>
    <w:uiPriority w:val="99"/>
    <w:semiHidden/>
    <w:unhideWhenUsed/>
    <w:rsid w:val="00BA3D36"/>
  </w:style>
  <w:style w:type="paragraph" w:customStyle="1" w:styleId="affb">
    <w:name w:val="Текст (справка)"/>
    <w:basedOn w:val="a"/>
    <w:next w:val="a"/>
    <w:uiPriority w:val="99"/>
    <w:rsid w:val="00BA3D36"/>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c">
    <w:name w:val="Комментарий"/>
    <w:basedOn w:val="affb"/>
    <w:next w:val="a"/>
    <w:uiPriority w:val="99"/>
    <w:rsid w:val="00BA3D36"/>
    <w:pPr>
      <w:spacing w:before="75"/>
      <w:ind w:right="0"/>
      <w:jc w:val="both"/>
    </w:pPr>
    <w:rPr>
      <w:color w:val="353842"/>
      <w:shd w:val="clear" w:color="auto" w:fill="F0F0F0"/>
    </w:rPr>
  </w:style>
  <w:style w:type="paragraph" w:customStyle="1" w:styleId="affd">
    <w:name w:val="Нормальный (таблица)"/>
    <w:basedOn w:val="a"/>
    <w:next w:val="a"/>
    <w:uiPriority w:val="99"/>
    <w:rsid w:val="00BA3D3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e">
    <w:name w:val="Прижатый влево"/>
    <w:basedOn w:val="a"/>
    <w:next w:val="a"/>
    <w:uiPriority w:val="99"/>
    <w:rsid w:val="00BA3D3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
    <w:name w:val="Сноска"/>
    <w:basedOn w:val="a"/>
    <w:next w:val="a"/>
    <w:uiPriority w:val="99"/>
    <w:rsid w:val="00BA3D3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f0">
    <w:name w:val="Цветовое выделение для Текст"/>
    <w:uiPriority w:val="99"/>
    <w:rsid w:val="00BA3D36"/>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F14F356BE64A0CFA9F2401D741F54C6691EE22220964D5683D561714B19134AE6B808769E0B42D865AFE04F40A03D86F463A4655FDq2b2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F14F356BE64A0CFA9F2401D741F54C6690EA25240264D5683D561714B19134BC6BD88B6BE9AB27D315B851F8q0b2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0718;fld=134;dst=100049" TargetMode="External"/><Relationship Id="rId4" Type="http://schemas.openxmlformats.org/officeDocument/2006/relationships/settings" Target="settings.xml"/><Relationship Id="rId9" Type="http://schemas.openxmlformats.org/officeDocument/2006/relationships/hyperlink" Target="consultantplus://offline/main?base=LAW;n=110718;fld=134;dst=10004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7A08E-7A9E-4D1D-B01C-F403ADFB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4981</Words>
  <Characters>28394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33309</CharactersWithSpaces>
  <SharedDoc>false</SharedDoc>
  <HLinks>
    <vt:vector size="198" baseType="variant">
      <vt:variant>
        <vt:i4>68494654</vt:i4>
      </vt:variant>
      <vt:variant>
        <vt:i4>96</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P930</vt:lpwstr>
      </vt:variant>
      <vt:variant>
        <vt:i4>69543181</vt:i4>
      </vt:variant>
      <vt:variant>
        <vt:i4>93</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P98</vt:lpwstr>
      </vt:variant>
      <vt:variant>
        <vt:i4>68363583</vt:i4>
      </vt:variant>
      <vt:variant>
        <vt:i4>90</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P926</vt:lpwstr>
      </vt:variant>
      <vt:variant>
        <vt:i4>69150013</vt:i4>
      </vt:variant>
      <vt:variant>
        <vt:i4>87</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P1026</vt:lpwstr>
      </vt:variant>
      <vt:variant>
        <vt:i4>4915207</vt:i4>
      </vt:variant>
      <vt:variant>
        <vt:i4>84</vt:i4>
      </vt:variant>
      <vt:variant>
        <vt:i4>0</vt:i4>
      </vt:variant>
      <vt:variant>
        <vt:i4>5</vt:i4>
      </vt:variant>
      <vt:variant>
        <vt:lpwstr>consultantplus://offline/ref=4828125D80DDBA21EE11433C966B55F33FA49F7711103839C3ADC741A2r6X4L</vt:lpwstr>
      </vt:variant>
      <vt:variant>
        <vt:lpwstr/>
      </vt:variant>
      <vt:variant>
        <vt:i4>69150013</vt:i4>
      </vt:variant>
      <vt:variant>
        <vt:i4>81</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P1025</vt:lpwstr>
      </vt:variant>
      <vt:variant>
        <vt:i4>69150013</vt:i4>
      </vt:variant>
      <vt:variant>
        <vt:i4>78</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P1024</vt:lpwstr>
      </vt:variant>
      <vt:variant>
        <vt:i4>68494655</vt:i4>
      </vt:variant>
      <vt:variant>
        <vt:i4>75</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P1286</vt:lpwstr>
      </vt:variant>
      <vt:variant>
        <vt:i4>68822335</vt:i4>
      </vt:variant>
      <vt:variant>
        <vt:i4>72</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P1275</vt:lpwstr>
      </vt:variant>
      <vt:variant>
        <vt:i4>68429117</vt:i4>
      </vt:variant>
      <vt:variant>
        <vt:i4>69</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P1093</vt:lpwstr>
      </vt:variant>
      <vt:variant>
        <vt:i4>68887869</vt:i4>
      </vt:variant>
      <vt:variant>
        <vt:i4>66</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P1066</vt:lpwstr>
      </vt:variant>
      <vt:variant>
        <vt:i4>69018942</vt:i4>
      </vt:variant>
      <vt:variant>
        <vt:i4>63</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P1303</vt:lpwstr>
      </vt:variant>
      <vt:variant>
        <vt:i4>69018942</vt:i4>
      </vt:variant>
      <vt:variant>
        <vt:i4>60</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P1302</vt:lpwstr>
      </vt:variant>
      <vt:variant>
        <vt:i4>69018942</vt:i4>
      </vt:variant>
      <vt:variant>
        <vt:i4>57</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P1301</vt:lpwstr>
      </vt:variant>
      <vt:variant>
        <vt:i4>69543181</vt:i4>
      </vt:variant>
      <vt:variant>
        <vt:i4>54</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P98</vt:lpwstr>
      </vt:variant>
      <vt:variant>
        <vt:i4>4915207</vt:i4>
      </vt:variant>
      <vt:variant>
        <vt:i4>51</vt:i4>
      </vt:variant>
      <vt:variant>
        <vt:i4>0</vt:i4>
      </vt:variant>
      <vt:variant>
        <vt:i4>5</vt:i4>
      </vt:variant>
      <vt:variant>
        <vt:lpwstr>consultantplus://offline/ref=4828125D80DDBA21EE11433C966B55F33FA49F7711103839C3ADC741A2r6X4L</vt:lpwstr>
      </vt:variant>
      <vt:variant>
        <vt:lpwstr/>
      </vt:variant>
      <vt:variant>
        <vt:i4>68298040</vt:i4>
      </vt:variant>
      <vt:variant>
        <vt:i4>48</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P957</vt:lpwstr>
      </vt:variant>
      <vt:variant>
        <vt:i4>4915280</vt:i4>
      </vt:variant>
      <vt:variant>
        <vt:i4>45</vt:i4>
      </vt:variant>
      <vt:variant>
        <vt:i4>0</vt:i4>
      </vt:variant>
      <vt:variant>
        <vt:i4>5</vt:i4>
      </vt:variant>
      <vt:variant>
        <vt:lpwstr>consultantplus://offline/ref=4828125D80DDBA21EE11433C966B55F33CA79E7D16163839C3ADC741A2r6X4L</vt:lpwstr>
      </vt:variant>
      <vt:variant>
        <vt:lpwstr/>
      </vt:variant>
      <vt:variant>
        <vt:i4>4915280</vt:i4>
      </vt:variant>
      <vt:variant>
        <vt:i4>42</vt:i4>
      </vt:variant>
      <vt:variant>
        <vt:i4>0</vt:i4>
      </vt:variant>
      <vt:variant>
        <vt:i4>5</vt:i4>
      </vt:variant>
      <vt:variant>
        <vt:lpwstr>consultantplus://offline/ref=4828125D80DDBA21EE11433C966B55F33CA79E7D16163839C3ADC741A2r6X4L</vt:lpwstr>
      </vt:variant>
      <vt:variant>
        <vt:lpwstr/>
      </vt:variant>
      <vt:variant>
        <vt:i4>68953406</vt:i4>
      </vt:variant>
      <vt:variant>
        <vt:i4>39</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P232</vt:lpwstr>
      </vt:variant>
      <vt:variant>
        <vt:i4>68691261</vt:i4>
      </vt:variant>
      <vt:variant>
        <vt:i4>36</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P105</vt:lpwstr>
      </vt:variant>
      <vt:variant>
        <vt:i4>69543181</vt:i4>
      </vt:variant>
      <vt:variant>
        <vt:i4>33</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P92</vt:lpwstr>
      </vt:variant>
      <vt:variant>
        <vt:i4>68822333</vt:i4>
      </vt:variant>
      <vt:variant>
        <vt:i4>30</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P204</vt:lpwstr>
      </vt:variant>
      <vt:variant>
        <vt:i4>68560185</vt:i4>
      </vt:variant>
      <vt:variant>
        <vt:i4>27</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P248</vt:lpwstr>
      </vt:variant>
      <vt:variant>
        <vt:i4>68429115</vt:i4>
      </vt:variant>
      <vt:variant>
        <vt:i4>24</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P169</vt:lpwstr>
      </vt:variant>
      <vt:variant>
        <vt:i4>69018942</vt:i4>
      </vt:variant>
      <vt:variant>
        <vt:i4>21</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P233</vt:lpwstr>
      </vt:variant>
      <vt:variant>
        <vt:i4>69150012</vt:i4>
      </vt:variant>
      <vt:variant>
        <vt:i4>18</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P310</vt:lpwstr>
      </vt:variant>
      <vt:variant>
        <vt:i4>69018936</vt:i4>
      </vt:variant>
      <vt:variant>
        <vt:i4>15</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P253</vt:lpwstr>
      </vt:variant>
      <vt:variant>
        <vt:i4>68625724</vt:i4>
      </vt:variant>
      <vt:variant>
        <vt:i4>12</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P219</vt:lpwstr>
      </vt:variant>
      <vt:variant>
        <vt:i4>69543181</vt:i4>
      </vt:variant>
      <vt:variant>
        <vt:i4>9</vt:i4>
      </vt:variant>
      <vt:variant>
        <vt:i4>0</vt:i4>
      </vt:variant>
      <vt:variant>
        <vt:i4>5</vt:i4>
      </vt:variant>
      <vt:variant>
        <vt:lpwstr>../../../Documents and Settings/Администратор/My Documents/Загрузки/ПОСТАНОВЛЕНИЕ №1163 от 21.10.21019 И порядок  по иным целям общий.docx</vt:lpwstr>
      </vt:variant>
      <vt:variant>
        <vt:lpwstr>P92</vt:lpwstr>
      </vt:variant>
      <vt:variant>
        <vt:i4>4915204</vt:i4>
      </vt:variant>
      <vt:variant>
        <vt:i4>6</vt:i4>
      </vt:variant>
      <vt:variant>
        <vt:i4>0</vt:i4>
      </vt:variant>
      <vt:variant>
        <vt:i4>5</vt:i4>
      </vt:variant>
      <vt:variant>
        <vt:lpwstr>consultantplus://offline/ref=4828125D80DDBA21EE11433C966B55F33FAB94711F1F3839C3ADC741A2r6X4L</vt:lpwstr>
      </vt:variant>
      <vt:variant>
        <vt:lpwstr/>
      </vt:variant>
      <vt:variant>
        <vt:i4>5373954</vt:i4>
      </vt:variant>
      <vt:variant>
        <vt:i4>3</vt:i4>
      </vt:variant>
      <vt:variant>
        <vt:i4>0</vt:i4>
      </vt:variant>
      <vt:variant>
        <vt:i4>5</vt:i4>
      </vt:variant>
      <vt:variant>
        <vt:lpwstr/>
      </vt:variant>
      <vt:variant>
        <vt:lpwstr>Par31</vt:lpwstr>
      </vt:variant>
      <vt:variant>
        <vt:i4>6946913</vt:i4>
      </vt:variant>
      <vt:variant>
        <vt:i4>0</vt:i4>
      </vt:variant>
      <vt:variant>
        <vt:i4>0</vt:i4>
      </vt:variant>
      <vt:variant>
        <vt:i4>5</vt:i4>
      </vt:variant>
      <vt:variant>
        <vt:lpwstr>consultantplus://offline/ref=3D004965E0DD390CBEBAB8DE211BBF279CA9B5264CBD61E9C790FAAEBA90B5A4189F559C0D494C31g7t8D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 Привалихина</dc:creator>
  <cp:lastModifiedBy>Бухгалтерия</cp:lastModifiedBy>
  <cp:revision>38</cp:revision>
  <cp:lastPrinted>2020-12-21T11:08:00Z</cp:lastPrinted>
  <dcterms:created xsi:type="dcterms:W3CDTF">2021-04-20T03:03:00Z</dcterms:created>
  <dcterms:modified xsi:type="dcterms:W3CDTF">2021-04-20T11:45:00Z</dcterms:modified>
</cp:coreProperties>
</file>