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DB" w:rsidRPr="00D6577C" w:rsidRDefault="00866BDB" w:rsidP="00866BD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577C">
        <w:rPr>
          <w:rFonts w:ascii="Times New Roman" w:hAnsi="Times New Roman" w:cs="Times New Roman"/>
          <w:b/>
          <w:sz w:val="27"/>
          <w:szCs w:val="27"/>
        </w:rPr>
        <w:t xml:space="preserve">Соглашение </w:t>
      </w:r>
    </w:p>
    <w:p w:rsidR="00866BDB" w:rsidRPr="00CE029E" w:rsidRDefault="00866BDB" w:rsidP="00866BD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о предоставлении ин</w:t>
      </w:r>
      <w:r>
        <w:rPr>
          <w:rFonts w:ascii="Times New Roman" w:hAnsi="Times New Roman" w:cs="Times New Roman"/>
          <w:sz w:val="27"/>
          <w:szCs w:val="27"/>
        </w:rPr>
        <w:t>ого межбюджетного</w:t>
      </w:r>
      <w:r w:rsidRPr="00CE029E">
        <w:rPr>
          <w:rFonts w:ascii="Times New Roman" w:hAnsi="Times New Roman" w:cs="Times New Roman"/>
          <w:sz w:val="27"/>
          <w:szCs w:val="27"/>
        </w:rPr>
        <w:t xml:space="preserve"> трансферт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029E">
        <w:rPr>
          <w:rFonts w:ascii="Times New Roman" w:hAnsi="Times New Roman" w:cs="Times New Roman"/>
          <w:sz w:val="27"/>
          <w:szCs w:val="27"/>
        </w:rPr>
        <w:t xml:space="preserve"> из бюджета  </w:t>
      </w:r>
    </w:p>
    <w:p w:rsidR="00866BDB" w:rsidRPr="00CE029E" w:rsidRDefault="00866BDB" w:rsidP="00866BD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 xml:space="preserve">Кежемского </w:t>
      </w:r>
      <w:r>
        <w:rPr>
          <w:rFonts w:ascii="Times New Roman" w:hAnsi="Times New Roman" w:cs="Times New Roman"/>
          <w:sz w:val="27"/>
          <w:szCs w:val="27"/>
        </w:rPr>
        <w:t>района</w:t>
      </w:r>
      <w:r w:rsidRPr="00CE02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Красноярского края </w:t>
      </w:r>
      <w:r w:rsidRPr="00CE029E">
        <w:rPr>
          <w:rFonts w:ascii="Times New Roman" w:hAnsi="Times New Roman" w:cs="Times New Roman"/>
          <w:sz w:val="27"/>
          <w:szCs w:val="27"/>
        </w:rPr>
        <w:t xml:space="preserve">бюджету </w:t>
      </w:r>
      <w:r w:rsidR="00D6577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D6577C">
        <w:rPr>
          <w:rFonts w:ascii="Times New Roman" w:hAnsi="Times New Roman" w:cs="Times New Roman"/>
          <w:sz w:val="27"/>
          <w:szCs w:val="27"/>
        </w:rPr>
        <w:t>Недокурский</w:t>
      </w:r>
      <w:proofErr w:type="spellEnd"/>
      <w:r w:rsidR="00D6577C">
        <w:rPr>
          <w:rFonts w:ascii="Times New Roman" w:hAnsi="Times New Roman" w:cs="Times New Roman"/>
          <w:sz w:val="27"/>
          <w:szCs w:val="27"/>
        </w:rPr>
        <w:t xml:space="preserve"> сельсовет</w:t>
      </w:r>
      <w:r>
        <w:rPr>
          <w:rFonts w:ascii="Times New Roman" w:hAnsi="Times New Roman" w:cs="Times New Roman"/>
          <w:sz w:val="27"/>
          <w:szCs w:val="27"/>
        </w:rPr>
        <w:t xml:space="preserve"> на обеспечение первичных мер пожарной безопасности</w:t>
      </w:r>
    </w:p>
    <w:p w:rsidR="00866BDB" w:rsidRPr="00516A48" w:rsidRDefault="00866BDB" w:rsidP="00866BDB">
      <w:pPr>
        <w:pStyle w:val="ConsPlusNonformat"/>
        <w:widowControl/>
        <w:tabs>
          <w:tab w:val="left" w:pos="8524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4F6BDD" w:rsidRPr="00E307FC" w:rsidRDefault="004F6BDD" w:rsidP="004F6BD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C789F" w:rsidRPr="00E307FC" w:rsidRDefault="00BE1F19" w:rsidP="00CC789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307FC">
        <w:rPr>
          <w:rFonts w:ascii="Times New Roman" w:hAnsi="Times New Roman" w:cs="Times New Roman"/>
          <w:sz w:val="27"/>
          <w:szCs w:val="27"/>
        </w:rPr>
        <w:t>г</w:t>
      </w:r>
      <w:r w:rsidR="00F33D2B" w:rsidRPr="00E307FC">
        <w:rPr>
          <w:rFonts w:ascii="Times New Roman" w:hAnsi="Times New Roman" w:cs="Times New Roman"/>
          <w:sz w:val="27"/>
          <w:szCs w:val="27"/>
        </w:rPr>
        <w:t>. Кодинск</w:t>
      </w:r>
      <w:r w:rsidR="00CC789F" w:rsidRPr="00E307F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236103" w:rsidRPr="00E307FC">
        <w:rPr>
          <w:rFonts w:ascii="Times New Roman" w:hAnsi="Times New Roman" w:cs="Times New Roman"/>
          <w:sz w:val="27"/>
          <w:szCs w:val="27"/>
        </w:rPr>
        <w:t xml:space="preserve">    </w:t>
      </w:r>
      <w:r w:rsidR="007C095C" w:rsidRPr="00E307FC">
        <w:rPr>
          <w:rFonts w:ascii="Times New Roman" w:hAnsi="Times New Roman" w:cs="Times New Roman"/>
          <w:sz w:val="27"/>
          <w:szCs w:val="27"/>
        </w:rPr>
        <w:t xml:space="preserve">      </w:t>
      </w:r>
      <w:r w:rsidR="00236103" w:rsidRPr="00E307FC">
        <w:rPr>
          <w:rFonts w:ascii="Times New Roman" w:hAnsi="Times New Roman" w:cs="Times New Roman"/>
          <w:sz w:val="27"/>
          <w:szCs w:val="27"/>
        </w:rPr>
        <w:t xml:space="preserve">   </w:t>
      </w:r>
      <w:r w:rsidR="0046023C" w:rsidRPr="00E307FC">
        <w:rPr>
          <w:rFonts w:ascii="Times New Roman" w:hAnsi="Times New Roman" w:cs="Times New Roman"/>
          <w:sz w:val="27"/>
          <w:szCs w:val="27"/>
        </w:rPr>
        <w:t xml:space="preserve">  </w:t>
      </w:r>
      <w:r w:rsidR="007C095C" w:rsidRPr="00E307FC">
        <w:rPr>
          <w:rFonts w:ascii="Times New Roman" w:hAnsi="Times New Roman" w:cs="Times New Roman"/>
          <w:sz w:val="27"/>
          <w:szCs w:val="27"/>
        </w:rPr>
        <w:t xml:space="preserve"> «</w:t>
      </w:r>
      <w:r w:rsidR="0046023C" w:rsidRPr="00E307FC">
        <w:rPr>
          <w:rFonts w:ascii="Times New Roman" w:hAnsi="Times New Roman" w:cs="Times New Roman"/>
          <w:sz w:val="27"/>
          <w:szCs w:val="27"/>
        </w:rPr>
        <w:t>__</w:t>
      </w:r>
      <w:r w:rsidR="007C095C" w:rsidRPr="00E307FC">
        <w:rPr>
          <w:rFonts w:ascii="Times New Roman" w:hAnsi="Times New Roman" w:cs="Times New Roman"/>
          <w:sz w:val="27"/>
          <w:szCs w:val="27"/>
        </w:rPr>
        <w:t xml:space="preserve">» </w:t>
      </w:r>
      <w:r w:rsidR="000E345E" w:rsidRPr="00E307FC">
        <w:rPr>
          <w:rFonts w:ascii="Times New Roman" w:hAnsi="Times New Roman" w:cs="Times New Roman"/>
          <w:sz w:val="27"/>
          <w:szCs w:val="27"/>
        </w:rPr>
        <w:t>_______</w:t>
      </w:r>
      <w:r w:rsidR="00460AEC" w:rsidRPr="00E307FC">
        <w:rPr>
          <w:rFonts w:ascii="Times New Roman" w:hAnsi="Times New Roman" w:cs="Times New Roman"/>
          <w:sz w:val="27"/>
          <w:szCs w:val="27"/>
        </w:rPr>
        <w:t xml:space="preserve"> </w:t>
      </w:r>
      <w:r w:rsidR="00CC789F" w:rsidRPr="00E307FC">
        <w:rPr>
          <w:rFonts w:ascii="Times New Roman" w:hAnsi="Times New Roman" w:cs="Times New Roman"/>
          <w:sz w:val="27"/>
          <w:szCs w:val="27"/>
        </w:rPr>
        <w:t>20</w:t>
      </w:r>
      <w:r w:rsidR="00C5676B" w:rsidRPr="00E307FC">
        <w:rPr>
          <w:rFonts w:ascii="Times New Roman" w:hAnsi="Times New Roman" w:cs="Times New Roman"/>
          <w:sz w:val="27"/>
          <w:szCs w:val="27"/>
        </w:rPr>
        <w:t>2</w:t>
      </w:r>
      <w:r w:rsidR="000E345E" w:rsidRPr="00E307FC">
        <w:rPr>
          <w:rFonts w:ascii="Times New Roman" w:hAnsi="Times New Roman" w:cs="Times New Roman"/>
          <w:sz w:val="27"/>
          <w:szCs w:val="27"/>
        </w:rPr>
        <w:t>3</w:t>
      </w:r>
      <w:r w:rsidR="00CC789F" w:rsidRPr="00E307FC">
        <w:rPr>
          <w:rFonts w:ascii="Times New Roman" w:hAnsi="Times New Roman" w:cs="Times New Roman"/>
          <w:sz w:val="27"/>
          <w:szCs w:val="27"/>
        </w:rPr>
        <w:t xml:space="preserve"> г.                                     </w:t>
      </w:r>
    </w:p>
    <w:p w:rsidR="00CC789F" w:rsidRPr="00E307FC" w:rsidRDefault="00CC789F" w:rsidP="00CC789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307FC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C510A2" w:rsidRPr="00AC65D8" w:rsidRDefault="00CC789F" w:rsidP="00C510A2">
      <w:pPr>
        <w:jc w:val="both"/>
        <w:rPr>
          <w:sz w:val="27"/>
          <w:szCs w:val="27"/>
          <w:lang w:eastAsia="en-US"/>
        </w:rPr>
      </w:pPr>
      <w:r w:rsidRPr="00E307FC">
        <w:rPr>
          <w:sz w:val="27"/>
          <w:szCs w:val="27"/>
        </w:rPr>
        <w:t xml:space="preserve">   </w:t>
      </w:r>
      <w:r w:rsidR="000A4799" w:rsidRPr="00E307FC">
        <w:rPr>
          <w:sz w:val="27"/>
          <w:szCs w:val="27"/>
        </w:rPr>
        <w:t xml:space="preserve">  </w:t>
      </w:r>
      <w:r w:rsidR="00B956DA" w:rsidRPr="00E307FC">
        <w:rPr>
          <w:sz w:val="27"/>
          <w:szCs w:val="27"/>
        </w:rPr>
        <w:t xml:space="preserve">     </w:t>
      </w:r>
      <w:proofErr w:type="gramStart"/>
      <w:r w:rsidRPr="00E307FC">
        <w:rPr>
          <w:sz w:val="27"/>
          <w:szCs w:val="27"/>
        </w:rPr>
        <w:t xml:space="preserve">Администрация </w:t>
      </w:r>
      <w:r w:rsidR="00F33D2B" w:rsidRPr="00E307FC">
        <w:rPr>
          <w:sz w:val="27"/>
          <w:szCs w:val="27"/>
        </w:rPr>
        <w:t xml:space="preserve">Кежемского </w:t>
      </w:r>
      <w:r w:rsidRPr="00E307FC">
        <w:rPr>
          <w:sz w:val="27"/>
          <w:szCs w:val="27"/>
        </w:rPr>
        <w:t>района</w:t>
      </w:r>
      <w:r w:rsidR="0082197D" w:rsidRPr="00E307FC">
        <w:rPr>
          <w:sz w:val="27"/>
          <w:szCs w:val="27"/>
        </w:rPr>
        <w:t xml:space="preserve"> (далее</w:t>
      </w:r>
      <w:r w:rsidR="00700BB9" w:rsidRPr="00E307FC">
        <w:rPr>
          <w:sz w:val="27"/>
          <w:szCs w:val="27"/>
        </w:rPr>
        <w:t xml:space="preserve"> </w:t>
      </w:r>
      <w:r w:rsidR="0082197D" w:rsidRPr="00E307FC">
        <w:rPr>
          <w:sz w:val="27"/>
          <w:szCs w:val="27"/>
        </w:rPr>
        <w:t>- Администрация района)</w:t>
      </w:r>
      <w:r w:rsidR="00F33D2B" w:rsidRPr="00E307FC">
        <w:rPr>
          <w:sz w:val="27"/>
          <w:szCs w:val="27"/>
        </w:rPr>
        <w:t>,</w:t>
      </w:r>
      <w:r w:rsidRPr="00E307FC">
        <w:rPr>
          <w:sz w:val="27"/>
          <w:szCs w:val="27"/>
        </w:rPr>
        <w:t xml:space="preserve"> в лице </w:t>
      </w:r>
      <w:r w:rsidR="002A691C" w:rsidRPr="00E307FC">
        <w:rPr>
          <w:sz w:val="27"/>
          <w:szCs w:val="27"/>
        </w:rPr>
        <w:t xml:space="preserve"> Главы Кежемского </w:t>
      </w:r>
      <w:r w:rsidRPr="00E307FC">
        <w:rPr>
          <w:sz w:val="27"/>
          <w:szCs w:val="27"/>
        </w:rPr>
        <w:t xml:space="preserve"> района, </w:t>
      </w:r>
      <w:r w:rsidR="004F6559" w:rsidRPr="00E307FC">
        <w:rPr>
          <w:sz w:val="27"/>
          <w:szCs w:val="27"/>
        </w:rPr>
        <w:t>Безматерных Павла Федоровича, действующего на осн</w:t>
      </w:r>
      <w:r w:rsidR="00700BB9" w:rsidRPr="00E307FC">
        <w:rPr>
          <w:sz w:val="27"/>
          <w:szCs w:val="27"/>
        </w:rPr>
        <w:t>овании Устава Кежемского района</w:t>
      </w:r>
      <w:r w:rsidRPr="00E307FC">
        <w:rPr>
          <w:sz w:val="27"/>
          <w:szCs w:val="27"/>
        </w:rPr>
        <w:t>,</w:t>
      </w:r>
      <w:r w:rsidR="00700BB9" w:rsidRPr="00E307FC">
        <w:rPr>
          <w:sz w:val="27"/>
          <w:szCs w:val="27"/>
        </w:rPr>
        <w:t xml:space="preserve"> с одной стороны </w:t>
      </w:r>
      <w:r w:rsidRPr="00E307FC">
        <w:rPr>
          <w:sz w:val="27"/>
          <w:szCs w:val="27"/>
        </w:rPr>
        <w:t xml:space="preserve"> и администрация </w:t>
      </w:r>
      <w:proofErr w:type="spellStart"/>
      <w:r w:rsidR="00F33D2B" w:rsidRPr="00E307FC">
        <w:rPr>
          <w:sz w:val="27"/>
          <w:szCs w:val="27"/>
        </w:rPr>
        <w:t>Недокурского</w:t>
      </w:r>
      <w:proofErr w:type="spellEnd"/>
      <w:r w:rsidR="00F33D2B" w:rsidRPr="00E307FC">
        <w:rPr>
          <w:sz w:val="27"/>
          <w:szCs w:val="27"/>
        </w:rPr>
        <w:t xml:space="preserve"> сельсовета</w:t>
      </w:r>
      <w:r w:rsidR="00700BB9" w:rsidRPr="00E307FC">
        <w:rPr>
          <w:sz w:val="27"/>
          <w:szCs w:val="27"/>
        </w:rPr>
        <w:t xml:space="preserve"> (далее</w:t>
      </w:r>
      <w:r w:rsidR="00253A82" w:rsidRPr="00E307FC">
        <w:rPr>
          <w:sz w:val="27"/>
          <w:szCs w:val="27"/>
        </w:rPr>
        <w:t xml:space="preserve"> </w:t>
      </w:r>
      <w:r w:rsidR="00700BB9" w:rsidRPr="00E307FC">
        <w:rPr>
          <w:sz w:val="27"/>
          <w:szCs w:val="27"/>
        </w:rPr>
        <w:t>- Администрация поселения)</w:t>
      </w:r>
      <w:r w:rsidR="006C1C2E">
        <w:rPr>
          <w:sz w:val="27"/>
          <w:szCs w:val="27"/>
        </w:rPr>
        <w:t xml:space="preserve">, в лице </w:t>
      </w:r>
      <w:r w:rsidR="00F33D2B" w:rsidRPr="00E307FC">
        <w:rPr>
          <w:sz w:val="27"/>
          <w:szCs w:val="27"/>
        </w:rPr>
        <w:t xml:space="preserve">Главы </w:t>
      </w:r>
      <w:proofErr w:type="spellStart"/>
      <w:r w:rsidR="00F33D2B" w:rsidRPr="00E307FC">
        <w:rPr>
          <w:sz w:val="27"/>
          <w:szCs w:val="27"/>
        </w:rPr>
        <w:t>Недокурского</w:t>
      </w:r>
      <w:proofErr w:type="spellEnd"/>
      <w:r w:rsidR="00F33D2B" w:rsidRPr="00E307FC">
        <w:rPr>
          <w:sz w:val="27"/>
          <w:szCs w:val="27"/>
        </w:rPr>
        <w:t xml:space="preserve"> сельсовета </w:t>
      </w:r>
      <w:proofErr w:type="spellStart"/>
      <w:r w:rsidR="00F33D2B" w:rsidRPr="00E307FC">
        <w:rPr>
          <w:sz w:val="27"/>
          <w:szCs w:val="27"/>
        </w:rPr>
        <w:t>Просовой</w:t>
      </w:r>
      <w:proofErr w:type="spellEnd"/>
      <w:r w:rsidR="00F33D2B" w:rsidRPr="00E307FC">
        <w:rPr>
          <w:sz w:val="27"/>
          <w:szCs w:val="27"/>
        </w:rPr>
        <w:t xml:space="preserve"> Виктории</w:t>
      </w:r>
      <w:r w:rsidR="00350F15" w:rsidRPr="00E307FC">
        <w:rPr>
          <w:sz w:val="27"/>
          <w:szCs w:val="27"/>
        </w:rPr>
        <w:t xml:space="preserve"> Ивановны</w:t>
      </w:r>
      <w:r w:rsidRPr="00E307FC">
        <w:rPr>
          <w:sz w:val="27"/>
          <w:szCs w:val="27"/>
        </w:rPr>
        <w:t>,</w:t>
      </w:r>
      <w:r w:rsidR="00350F15" w:rsidRPr="00E307FC">
        <w:rPr>
          <w:sz w:val="27"/>
          <w:szCs w:val="27"/>
        </w:rPr>
        <w:t xml:space="preserve"> </w:t>
      </w:r>
      <w:r w:rsidRPr="00E307FC">
        <w:rPr>
          <w:sz w:val="27"/>
          <w:szCs w:val="27"/>
        </w:rPr>
        <w:t>действующе</w:t>
      </w:r>
      <w:r w:rsidR="004A185A" w:rsidRPr="00E307FC">
        <w:rPr>
          <w:sz w:val="27"/>
          <w:szCs w:val="27"/>
        </w:rPr>
        <w:t>й</w:t>
      </w:r>
      <w:r w:rsidRPr="00E307FC">
        <w:rPr>
          <w:sz w:val="27"/>
          <w:szCs w:val="27"/>
        </w:rPr>
        <w:t xml:space="preserve"> на основании </w:t>
      </w:r>
      <w:r w:rsidR="00F33D2B" w:rsidRPr="00E307FC">
        <w:rPr>
          <w:sz w:val="27"/>
          <w:szCs w:val="27"/>
        </w:rPr>
        <w:t xml:space="preserve">Устава </w:t>
      </w:r>
      <w:proofErr w:type="spellStart"/>
      <w:r w:rsidR="00F33D2B" w:rsidRPr="00E307FC">
        <w:rPr>
          <w:sz w:val="27"/>
          <w:szCs w:val="27"/>
        </w:rPr>
        <w:t>Недокурского</w:t>
      </w:r>
      <w:proofErr w:type="spellEnd"/>
      <w:r w:rsidR="00F33D2B" w:rsidRPr="00E307FC">
        <w:rPr>
          <w:sz w:val="27"/>
          <w:szCs w:val="27"/>
        </w:rPr>
        <w:t xml:space="preserve"> сельсовета</w:t>
      </w:r>
      <w:r w:rsidRPr="00E307FC">
        <w:rPr>
          <w:sz w:val="27"/>
          <w:szCs w:val="27"/>
        </w:rPr>
        <w:t>,</w:t>
      </w:r>
      <w:r w:rsidR="00F33D2B" w:rsidRPr="00E307FC">
        <w:rPr>
          <w:sz w:val="27"/>
          <w:szCs w:val="27"/>
        </w:rPr>
        <w:t xml:space="preserve"> </w:t>
      </w:r>
      <w:r w:rsidR="006C1C2E">
        <w:rPr>
          <w:sz w:val="27"/>
          <w:szCs w:val="27"/>
        </w:rPr>
        <w:t xml:space="preserve">с другой </w:t>
      </w:r>
      <w:r w:rsidRPr="00E307FC">
        <w:rPr>
          <w:sz w:val="27"/>
          <w:szCs w:val="27"/>
        </w:rPr>
        <w:t xml:space="preserve">стороны, </w:t>
      </w:r>
      <w:r w:rsidR="00253A82" w:rsidRPr="00E307FC">
        <w:rPr>
          <w:sz w:val="27"/>
          <w:szCs w:val="27"/>
        </w:rPr>
        <w:t>вместе именуемые «Стороны»,</w:t>
      </w:r>
      <w:r w:rsidRPr="00E307FC">
        <w:rPr>
          <w:sz w:val="27"/>
          <w:szCs w:val="27"/>
        </w:rPr>
        <w:t xml:space="preserve"> </w:t>
      </w:r>
      <w:r w:rsidR="00C510A2" w:rsidRPr="00AC65D8">
        <w:rPr>
          <w:color w:val="000000"/>
          <w:sz w:val="27"/>
          <w:szCs w:val="27"/>
          <w:lang w:eastAsia="en-US"/>
        </w:rPr>
        <w:t>в соответствии с Бюджетным кодексом Российской Федерации, законом Красноярского края</w:t>
      </w:r>
      <w:proofErr w:type="gramEnd"/>
      <w:r w:rsidR="00C510A2" w:rsidRPr="00AC65D8">
        <w:rPr>
          <w:color w:val="000000"/>
          <w:sz w:val="27"/>
          <w:szCs w:val="27"/>
          <w:lang w:eastAsia="en-US"/>
        </w:rPr>
        <w:t xml:space="preserve"> </w:t>
      </w:r>
      <w:proofErr w:type="gramStart"/>
      <w:r w:rsidR="00C510A2" w:rsidRPr="00AC65D8">
        <w:rPr>
          <w:color w:val="000000"/>
          <w:sz w:val="27"/>
          <w:szCs w:val="27"/>
          <w:lang w:eastAsia="en-US"/>
        </w:rPr>
        <w:t>от 09.12.2022 № 4-1351 «О краевом бюджете на 2023 год и плановый период 2024-2025 годов», Методикой распределения иных межбюджетных трансфертов из краевого бюджета и правилами их предоставления бюджетам муниципальных образований красноярского края на обеспечение первичных мер пожарной безопасности, утвержденной постановлением Правительства Красноярского края от 13.12.2019 №703-п (далее - Методика), решением Кежемского районного Совета депутатов от 14.05.2020 № 51-459 «Об утверждении порядка предоставления иных</w:t>
      </w:r>
      <w:proofErr w:type="gramEnd"/>
      <w:r w:rsidR="00C510A2" w:rsidRPr="00AC65D8">
        <w:rPr>
          <w:color w:val="000000"/>
          <w:sz w:val="27"/>
          <w:szCs w:val="27"/>
          <w:lang w:eastAsia="en-US"/>
        </w:rPr>
        <w:t xml:space="preserve"> межбюджетных трансфертов бюджетам муниципальных образований Кежемского района на обеспечение первичных мер пожарной безопасности» (далее - Порядок), заключили настоящее Соглашение о нижеследующем:</w:t>
      </w:r>
    </w:p>
    <w:p w:rsidR="00C67339" w:rsidRPr="00E307FC" w:rsidRDefault="00C67339" w:rsidP="00C6733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265B7" w:rsidRPr="00E307FC" w:rsidRDefault="00D265B7" w:rsidP="00F316C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94072" w:rsidRPr="00E307FC" w:rsidRDefault="00394072" w:rsidP="00394072">
      <w:pPr>
        <w:pStyle w:val="ConsPlusNonformat"/>
        <w:widowControl/>
        <w:numPr>
          <w:ilvl w:val="0"/>
          <w:numId w:val="4"/>
        </w:numPr>
        <w:ind w:left="139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07FC">
        <w:rPr>
          <w:rFonts w:ascii="Times New Roman" w:hAnsi="Times New Roman" w:cs="Times New Roman"/>
          <w:b/>
          <w:sz w:val="27"/>
          <w:szCs w:val="27"/>
        </w:rPr>
        <w:t>Предмет Соглашения</w:t>
      </w:r>
    </w:p>
    <w:p w:rsidR="00394072" w:rsidRPr="00E307FC" w:rsidRDefault="00394072" w:rsidP="00394072">
      <w:pPr>
        <w:pStyle w:val="Con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/>
          <w:iCs/>
          <w:sz w:val="27"/>
          <w:szCs w:val="27"/>
        </w:rPr>
      </w:pPr>
      <w:r w:rsidRPr="00E307FC">
        <w:rPr>
          <w:rFonts w:ascii="Times New Roman" w:hAnsi="Times New Roman"/>
          <w:sz w:val="27"/>
          <w:szCs w:val="27"/>
        </w:rPr>
        <w:t xml:space="preserve">Предметом настоящего Соглашения является предоставление </w:t>
      </w:r>
      <w:r w:rsidRPr="00E307FC">
        <w:rPr>
          <w:rFonts w:ascii="Times New Roman" w:hAnsi="Times New Roman"/>
          <w:sz w:val="27"/>
          <w:szCs w:val="27"/>
        </w:rPr>
        <w:br/>
        <w:t xml:space="preserve">из бюджета </w:t>
      </w:r>
      <w:r w:rsidR="002B370F">
        <w:rPr>
          <w:rFonts w:ascii="Times New Roman" w:hAnsi="Times New Roman"/>
          <w:sz w:val="27"/>
          <w:szCs w:val="27"/>
        </w:rPr>
        <w:t>муниципального</w:t>
      </w:r>
      <w:r w:rsidR="002B370F" w:rsidRPr="002B370F">
        <w:rPr>
          <w:rFonts w:ascii="Times New Roman" w:hAnsi="Times New Roman"/>
          <w:sz w:val="27"/>
          <w:szCs w:val="27"/>
        </w:rPr>
        <w:t xml:space="preserve"> </w:t>
      </w:r>
      <w:r w:rsidR="002B370F">
        <w:rPr>
          <w:rFonts w:ascii="Times New Roman" w:hAnsi="Times New Roman"/>
          <w:sz w:val="27"/>
          <w:szCs w:val="27"/>
        </w:rPr>
        <w:t xml:space="preserve">образования </w:t>
      </w:r>
      <w:proofErr w:type="spellStart"/>
      <w:r w:rsidR="002B370F">
        <w:rPr>
          <w:rFonts w:ascii="Times New Roman" w:hAnsi="Times New Roman"/>
          <w:sz w:val="27"/>
          <w:szCs w:val="27"/>
        </w:rPr>
        <w:t>Кежемский</w:t>
      </w:r>
      <w:proofErr w:type="spellEnd"/>
      <w:r w:rsidR="002B370F">
        <w:rPr>
          <w:rFonts w:ascii="Times New Roman" w:hAnsi="Times New Roman"/>
          <w:sz w:val="27"/>
          <w:szCs w:val="27"/>
        </w:rPr>
        <w:t xml:space="preserve"> район</w:t>
      </w:r>
      <w:r w:rsidRPr="00E307FC">
        <w:rPr>
          <w:rFonts w:ascii="Times New Roman" w:hAnsi="Times New Roman"/>
          <w:sz w:val="27"/>
          <w:szCs w:val="27"/>
        </w:rPr>
        <w:t xml:space="preserve"> (далее районный бюджет) в 202</w:t>
      </w:r>
      <w:r w:rsidR="000E345E" w:rsidRPr="00E307FC">
        <w:rPr>
          <w:rFonts w:ascii="Times New Roman" w:hAnsi="Times New Roman"/>
          <w:sz w:val="27"/>
          <w:szCs w:val="27"/>
        </w:rPr>
        <w:t>3</w:t>
      </w:r>
      <w:r w:rsidRPr="00E307FC">
        <w:rPr>
          <w:rFonts w:ascii="Times New Roman" w:hAnsi="Times New Roman"/>
          <w:sz w:val="27"/>
          <w:szCs w:val="27"/>
        </w:rPr>
        <w:t xml:space="preserve"> году </w:t>
      </w:r>
      <w:r w:rsidR="0045353D" w:rsidRPr="00E307FC">
        <w:rPr>
          <w:rFonts w:ascii="Times New Roman" w:hAnsi="Times New Roman"/>
          <w:sz w:val="27"/>
          <w:szCs w:val="27"/>
        </w:rPr>
        <w:t xml:space="preserve">и плановом периоде 2024-2025 годов </w:t>
      </w:r>
      <w:r w:rsidRPr="00E307FC">
        <w:rPr>
          <w:rFonts w:ascii="Times New Roman" w:hAnsi="Times New Roman"/>
          <w:sz w:val="27"/>
          <w:szCs w:val="27"/>
        </w:rPr>
        <w:t xml:space="preserve">бюджету </w:t>
      </w:r>
      <w:proofErr w:type="spellStart"/>
      <w:r w:rsidRPr="00E307FC">
        <w:rPr>
          <w:rFonts w:ascii="Times New Roman" w:hAnsi="Times New Roman"/>
          <w:sz w:val="27"/>
          <w:szCs w:val="27"/>
        </w:rPr>
        <w:t>Недокурского</w:t>
      </w:r>
      <w:proofErr w:type="spellEnd"/>
      <w:r w:rsidR="003E5667">
        <w:rPr>
          <w:rFonts w:ascii="Times New Roman" w:hAnsi="Times New Roman"/>
          <w:sz w:val="27"/>
          <w:szCs w:val="27"/>
        </w:rPr>
        <w:t xml:space="preserve"> сельсовета</w:t>
      </w:r>
      <w:r w:rsidR="003E3D6B">
        <w:rPr>
          <w:rFonts w:ascii="Times New Roman" w:hAnsi="Times New Roman"/>
          <w:sz w:val="27"/>
          <w:szCs w:val="27"/>
        </w:rPr>
        <w:t xml:space="preserve"> (далее – бюджет поселения) Иного межбюджетного трансферта, имеющего целевое назначение</w:t>
      </w:r>
      <w:r w:rsidRPr="00E307FC">
        <w:rPr>
          <w:rFonts w:ascii="Times New Roman" w:hAnsi="Times New Roman"/>
          <w:sz w:val="27"/>
          <w:szCs w:val="27"/>
        </w:rPr>
        <w:t xml:space="preserve"> на обеспечение первичных мер пожарной безопасности (далее – </w:t>
      </w:r>
      <w:r w:rsidR="003E3D6B">
        <w:rPr>
          <w:rFonts w:ascii="Times New Roman" w:hAnsi="Times New Roman"/>
          <w:sz w:val="27"/>
          <w:szCs w:val="27"/>
        </w:rPr>
        <w:t>Иной межбюджетный трансферт</w:t>
      </w:r>
      <w:r w:rsidRPr="00E307FC">
        <w:rPr>
          <w:rFonts w:ascii="Times New Roman" w:hAnsi="Times New Roman"/>
          <w:sz w:val="27"/>
          <w:szCs w:val="27"/>
        </w:rPr>
        <w:t xml:space="preserve">), </w:t>
      </w:r>
      <w:r w:rsidRPr="00E307FC">
        <w:rPr>
          <w:rFonts w:ascii="Times New Roman" w:eastAsia="Calibri" w:hAnsi="Times New Roman"/>
          <w:sz w:val="27"/>
          <w:szCs w:val="27"/>
          <w:lang w:eastAsia="en-US"/>
        </w:rPr>
        <w:t>источником обеспечения которых является</w:t>
      </w:r>
      <w:proofErr w:type="gramStart"/>
      <w:r w:rsidRPr="00E307F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3E3D6B">
        <w:rPr>
          <w:rFonts w:ascii="Times New Roman" w:eastAsia="Calibri" w:hAnsi="Times New Roman"/>
          <w:sz w:val="27"/>
          <w:szCs w:val="27"/>
          <w:lang w:eastAsia="en-US"/>
        </w:rPr>
        <w:t>И</w:t>
      </w:r>
      <w:proofErr w:type="gramEnd"/>
      <w:r w:rsidR="003E3D6B">
        <w:rPr>
          <w:rFonts w:ascii="Times New Roman" w:eastAsia="Calibri" w:hAnsi="Times New Roman"/>
          <w:sz w:val="27"/>
          <w:szCs w:val="27"/>
          <w:lang w:eastAsia="en-US"/>
        </w:rPr>
        <w:t xml:space="preserve">ной </w:t>
      </w:r>
      <w:r w:rsidR="0045353D" w:rsidRPr="00E307FC">
        <w:rPr>
          <w:rFonts w:ascii="Times New Roman" w:eastAsia="Calibri" w:hAnsi="Times New Roman"/>
          <w:sz w:val="27"/>
          <w:szCs w:val="27"/>
          <w:lang w:eastAsia="en-US"/>
        </w:rPr>
        <w:t>межбюджетный трансферт</w:t>
      </w:r>
      <w:r w:rsidRPr="00E307FC">
        <w:rPr>
          <w:rFonts w:ascii="Times New Roman" w:eastAsia="Calibri" w:hAnsi="Times New Roman"/>
          <w:sz w:val="27"/>
          <w:szCs w:val="27"/>
          <w:lang w:eastAsia="en-US"/>
        </w:rPr>
        <w:t>, предоставляем</w:t>
      </w:r>
      <w:r w:rsidR="0045353D" w:rsidRPr="00E307FC">
        <w:rPr>
          <w:rFonts w:ascii="Times New Roman" w:eastAsia="Calibri" w:hAnsi="Times New Roman"/>
          <w:sz w:val="27"/>
          <w:szCs w:val="27"/>
          <w:lang w:eastAsia="en-US"/>
        </w:rPr>
        <w:t>ый</w:t>
      </w:r>
      <w:r w:rsidRPr="00E307FC">
        <w:rPr>
          <w:rFonts w:ascii="Times New Roman" w:eastAsia="Calibri" w:hAnsi="Times New Roman"/>
          <w:sz w:val="27"/>
          <w:szCs w:val="27"/>
          <w:lang w:eastAsia="en-US"/>
        </w:rPr>
        <w:t xml:space="preserve"> районному бюджету из краевого бюджета.</w:t>
      </w:r>
    </w:p>
    <w:p w:rsidR="00394072" w:rsidRPr="00E307FC" w:rsidRDefault="00394072" w:rsidP="0039407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94072" w:rsidRPr="00E307FC" w:rsidRDefault="00394072" w:rsidP="00394072">
      <w:pPr>
        <w:pStyle w:val="ConsPlusNonformat"/>
        <w:widowControl/>
        <w:ind w:left="45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07FC">
        <w:rPr>
          <w:rFonts w:ascii="Times New Roman" w:hAnsi="Times New Roman" w:cs="Times New Roman"/>
          <w:b/>
          <w:sz w:val="27"/>
          <w:szCs w:val="27"/>
        </w:rPr>
        <w:t>2. Финансовое обеспечение расходных обязательств</w:t>
      </w:r>
    </w:p>
    <w:p w:rsidR="00E307FC" w:rsidRPr="00E307FC" w:rsidRDefault="00E307FC" w:rsidP="00E307FC">
      <w:pPr>
        <w:pStyle w:val="a8"/>
        <w:widowControl w:val="0"/>
        <w:autoSpaceDE w:val="0"/>
        <w:autoSpaceDN w:val="0"/>
        <w:ind w:left="0" w:firstLine="709"/>
        <w:jc w:val="both"/>
        <w:rPr>
          <w:sz w:val="27"/>
          <w:szCs w:val="27"/>
        </w:rPr>
      </w:pPr>
      <w:r w:rsidRPr="00E307FC">
        <w:rPr>
          <w:sz w:val="27"/>
          <w:szCs w:val="27"/>
        </w:rPr>
        <w:t>2.1.</w:t>
      </w:r>
      <w:r w:rsidRPr="00E307FC">
        <w:rPr>
          <w:sz w:val="27"/>
          <w:szCs w:val="27"/>
          <w:lang w:val="en-US"/>
        </w:rPr>
        <w:t> </w:t>
      </w:r>
      <w:r w:rsidRPr="00E307FC">
        <w:rPr>
          <w:sz w:val="27"/>
          <w:szCs w:val="27"/>
        </w:rPr>
        <w:t xml:space="preserve">Общий объем бюджетных ассигнований, предусматриваемых в бюджете поселения на финансовое обеспечение расходных обязательств, в целях </w:t>
      </w:r>
      <w:proofErr w:type="spellStart"/>
      <w:r w:rsidRPr="00E307FC">
        <w:rPr>
          <w:sz w:val="27"/>
          <w:szCs w:val="27"/>
        </w:rPr>
        <w:t>софинансирования</w:t>
      </w:r>
      <w:proofErr w:type="spellEnd"/>
      <w:r w:rsidRPr="00E307FC">
        <w:rPr>
          <w:sz w:val="27"/>
          <w:szCs w:val="27"/>
        </w:rPr>
        <w:t xml:space="preserve"> которых предоставляется межбюджетный трансферт, составляет: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307FC" w:rsidRPr="007E3E8C" w:rsidTr="001A448A">
        <w:trPr>
          <w:trHeight w:val="276"/>
        </w:trPr>
        <w:tc>
          <w:tcPr>
            <w:tcW w:w="9464" w:type="dxa"/>
          </w:tcPr>
          <w:p w:rsidR="00E307FC" w:rsidRPr="007E3E8C" w:rsidRDefault="00E307FC" w:rsidP="00E307F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57684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пятьдесят семь тысяч шестьсот восемьдесят четыре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>) рубл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я;</w:t>
            </w:r>
          </w:p>
        </w:tc>
      </w:tr>
      <w:tr w:rsidR="00E307FC" w:rsidRPr="007E3E8C" w:rsidTr="001A448A">
        <w:tc>
          <w:tcPr>
            <w:tcW w:w="9464" w:type="dxa"/>
          </w:tcPr>
          <w:p w:rsidR="00E307FC" w:rsidRPr="007E3E8C" w:rsidRDefault="00E307FC" w:rsidP="00E307F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34632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тридцать четыре тысячи шестьсот тридцать два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>) рубл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я;</w:t>
            </w:r>
          </w:p>
        </w:tc>
      </w:tr>
      <w:tr w:rsidR="00E307FC" w:rsidRPr="007E3E8C" w:rsidTr="001A448A">
        <w:trPr>
          <w:trHeight w:val="507"/>
        </w:trPr>
        <w:tc>
          <w:tcPr>
            <w:tcW w:w="9464" w:type="dxa"/>
          </w:tcPr>
          <w:p w:rsidR="00E307FC" w:rsidRPr="007E3E8C" w:rsidRDefault="00E307FC" w:rsidP="00E307F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38421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тридцать восемь тысяч четыреста двадцать один</w:t>
            </w:r>
            <w:r w:rsidRPr="007E3E8C">
              <w:rPr>
                <w:rFonts w:ascii="Times New Roman" w:hAnsi="Times New Roman" w:cs="Times New Roman"/>
                <w:sz w:val="27"/>
                <w:szCs w:val="27"/>
              </w:rPr>
              <w:t>) рубл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ь.</w:t>
            </w:r>
          </w:p>
        </w:tc>
      </w:tr>
    </w:tbl>
    <w:p w:rsidR="00E307FC" w:rsidRPr="00E307FC" w:rsidRDefault="00394072" w:rsidP="00E307F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07FC">
        <w:rPr>
          <w:rFonts w:ascii="Times New Roman" w:hAnsi="Times New Roman" w:cs="Times New Roman"/>
          <w:sz w:val="27"/>
          <w:szCs w:val="27"/>
        </w:rPr>
        <w:t>2.</w:t>
      </w:r>
      <w:r w:rsidR="00E307FC" w:rsidRPr="00E307FC">
        <w:rPr>
          <w:rFonts w:ascii="Times New Roman" w:hAnsi="Times New Roman" w:cs="Times New Roman"/>
          <w:sz w:val="27"/>
          <w:szCs w:val="27"/>
        </w:rPr>
        <w:t>2</w:t>
      </w:r>
      <w:r w:rsidRPr="00E307FC">
        <w:rPr>
          <w:rFonts w:ascii="Times New Roman" w:hAnsi="Times New Roman" w:cs="Times New Roman"/>
          <w:sz w:val="27"/>
          <w:szCs w:val="27"/>
        </w:rPr>
        <w:t>.</w:t>
      </w:r>
      <w:r w:rsidRPr="00E307FC">
        <w:rPr>
          <w:sz w:val="27"/>
          <w:szCs w:val="27"/>
        </w:rPr>
        <w:t xml:space="preserve"> </w:t>
      </w:r>
      <w:r w:rsidRPr="00E307FC">
        <w:rPr>
          <w:rFonts w:ascii="Times New Roman" w:hAnsi="Times New Roman" w:cs="Times New Roman"/>
          <w:sz w:val="27"/>
          <w:szCs w:val="27"/>
        </w:rPr>
        <w:t xml:space="preserve">Общий размер межбюджетных трансфертов, предоставляемых из районного бюджета бюджету поселения в соответствии с настоящим </w:t>
      </w:r>
      <w:r w:rsidRPr="00E307FC">
        <w:rPr>
          <w:rFonts w:ascii="Times New Roman" w:hAnsi="Times New Roman" w:cs="Times New Roman"/>
          <w:sz w:val="27"/>
          <w:szCs w:val="27"/>
        </w:rPr>
        <w:lastRenderedPageBreak/>
        <w:t>Соглашением, составляет</w:t>
      </w:r>
      <w:r w:rsidR="00E307FC" w:rsidRPr="00E307FC">
        <w:rPr>
          <w:rFonts w:ascii="Times New Roman" w:hAnsi="Times New Roman" w:cs="Times New Roman"/>
          <w:sz w:val="27"/>
          <w:szCs w:val="27"/>
        </w:rPr>
        <w:t>:</w:t>
      </w:r>
    </w:p>
    <w:p w:rsidR="00E307FC" w:rsidRPr="00E307FC" w:rsidRDefault="00394072" w:rsidP="00E307F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307FC">
        <w:rPr>
          <w:rFonts w:ascii="Times New Roman" w:hAnsi="Times New Roman" w:cs="Times New Roman"/>
          <w:sz w:val="27"/>
          <w:szCs w:val="27"/>
        </w:rPr>
        <w:t>в 202</w:t>
      </w:r>
      <w:r w:rsidR="000E345E" w:rsidRPr="00E307FC">
        <w:rPr>
          <w:rFonts w:ascii="Times New Roman" w:hAnsi="Times New Roman" w:cs="Times New Roman"/>
          <w:sz w:val="27"/>
          <w:szCs w:val="27"/>
        </w:rPr>
        <w:t xml:space="preserve">3 </w:t>
      </w:r>
      <w:r w:rsidRPr="00E307FC">
        <w:rPr>
          <w:rFonts w:ascii="Times New Roman" w:hAnsi="Times New Roman" w:cs="Times New Roman"/>
          <w:sz w:val="27"/>
          <w:szCs w:val="27"/>
        </w:rPr>
        <w:t xml:space="preserve">году </w:t>
      </w:r>
      <w:r w:rsidR="000E345E" w:rsidRPr="00E307FC">
        <w:rPr>
          <w:rFonts w:ascii="Times New Roman" w:hAnsi="Times New Roman" w:cs="Times New Roman"/>
          <w:sz w:val="27"/>
          <w:szCs w:val="27"/>
        </w:rPr>
        <w:t>5</w:t>
      </w:r>
      <w:r w:rsidR="0046023C" w:rsidRPr="00E307FC">
        <w:rPr>
          <w:rFonts w:ascii="Times New Roman" w:hAnsi="Times New Roman" w:cs="Times New Roman"/>
          <w:sz w:val="27"/>
          <w:szCs w:val="27"/>
        </w:rPr>
        <w:t>4</w:t>
      </w:r>
      <w:r w:rsidR="00400E15" w:rsidRPr="00E307FC">
        <w:rPr>
          <w:rFonts w:ascii="Times New Roman" w:hAnsi="Times New Roman" w:cs="Times New Roman"/>
          <w:sz w:val="27"/>
          <w:szCs w:val="27"/>
        </w:rPr>
        <w:t>800</w:t>
      </w:r>
      <w:r w:rsidRPr="00E307FC">
        <w:rPr>
          <w:rFonts w:ascii="Times New Roman" w:hAnsi="Times New Roman" w:cs="Times New Roman"/>
          <w:sz w:val="27"/>
          <w:szCs w:val="27"/>
        </w:rPr>
        <w:t xml:space="preserve"> (</w:t>
      </w:r>
      <w:r w:rsidR="000E345E" w:rsidRPr="00E307FC">
        <w:rPr>
          <w:rFonts w:ascii="Times New Roman" w:hAnsi="Times New Roman" w:cs="Times New Roman"/>
          <w:sz w:val="27"/>
          <w:szCs w:val="27"/>
        </w:rPr>
        <w:t>пятьдесят</w:t>
      </w:r>
      <w:r w:rsidR="0046023C" w:rsidRPr="00E307FC">
        <w:rPr>
          <w:rFonts w:ascii="Times New Roman" w:hAnsi="Times New Roman" w:cs="Times New Roman"/>
          <w:sz w:val="27"/>
          <w:szCs w:val="27"/>
        </w:rPr>
        <w:t xml:space="preserve"> четыре</w:t>
      </w:r>
      <w:r w:rsidRPr="00E307FC">
        <w:rPr>
          <w:rFonts w:ascii="Times New Roman" w:hAnsi="Times New Roman" w:cs="Times New Roman"/>
          <w:sz w:val="27"/>
          <w:szCs w:val="27"/>
        </w:rPr>
        <w:t xml:space="preserve"> тысячи </w:t>
      </w:r>
      <w:r w:rsidR="00400E15" w:rsidRPr="00E307FC">
        <w:rPr>
          <w:rFonts w:ascii="Times New Roman" w:hAnsi="Times New Roman" w:cs="Times New Roman"/>
          <w:sz w:val="27"/>
          <w:szCs w:val="27"/>
        </w:rPr>
        <w:t>восемьсот</w:t>
      </w:r>
      <w:r w:rsidRPr="00E307FC">
        <w:rPr>
          <w:rFonts w:ascii="Times New Roman" w:hAnsi="Times New Roman" w:cs="Times New Roman"/>
          <w:sz w:val="27"/>
          <w:szCs w:val="27"/>
        </w:rPr>
        <w:t>)</w:t>
      </w:r>
      <w:r w:rsidR="00400E15" w:rsidRPr="00E307FC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E307FC" w:rsidRPr="00E307FC">
        <w:rPr>
          <w:rFonts w:ascii="Times New Roman" w:hAnsi="Times New Roman" w:cs="Times New Roman"/>
          <w:b/>
          <w:sz w:val="27"/>
          <w:szCs w:val="27"/>
        </w:rPr>
        <w:t>;</w:t>
      </w:r>
    </w:p>
    <w:p w:rsidR="00E307FC" w:rsidRPr="00E307FC" w:rsidRDefault="006D0E43" w:rsidP="00E307F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07FC">
        <w:rPr>
          <w:rFonts w:ascii="Times New Roman" w:hAnsi="Times New Roman" w:cs="Times New Roman"/>
          <w:sz w:val="27"/>
          <w:szCs w:val="27"/>
        </w:rPr>
        <w:t>в 2024 году – 32900 (тридца</w:t>
      </w:r>
      <w:r w:rsidR="00E307FC" w:rsidRPr="00E307FC">
        <w:rPr>
          <w:rFonts w:ascii="Times New Roman" w:hAnsi="Times New Roman" w:cs="Times New Roman"/>
          <w:sz w:val="27"/>
          <w:szCs w:val="27"/>
        </w:rPr>
        <w:t>ть две тысячи девятьсот) рублей;</w:t>
      </w:r>
    </w:p>
    <w:p w:rsidR="00394072" w:rsidRPr="00E307FC" w:rsidRDefault="006D0E43" w:rsidP="00E307F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07FC">
        <w:rPr>
          <w:rFonts w:ascii="Times New Roman" w:hAnsi="Times New Roman" w:cs="Times New Roman"/>
          <w:sz w:val="27"/>
          <w:szCs w:val="27"/>
        </w:rPr>
        <w:t>в 2025 году – 36500 (тридцать шесть тысяч пятьсот) рублей.</w:t>
      </w:r>
    </w:p>
    <w:p w:rsidR="00394072" w:rsidRPr="00E307FC" w:rsidRDefault="00394072" w:rsidP="003940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4072" w:rsidRPr="00E307FC" w:rsidRDefault="00394072" w:rsidP="00394072">
      <w:pPr>
        <w:pStyle w:val="ConsPlusNonformat"/>
        <w:widowControl/>
        <w:ind w:left="1395"/>
        <w:rPr>
          <w:rFonts w:ascii="Times New Roman" w:hAnsi="Times New Roman" w:cs="Times New Roman"/>
          <w:b/>
          <w:sz w:val="27"/>
          <w:szCs w:val="27"/>
        </w:rPr>
      </w:pPr>
      <w:r w:rsidRPr="00E307FC">
        <w:rPr>
          <w:rFonts w:ascii="Times New Roman" w:hAnsi="Times New Roman" w:cs="Times New Roman"/>
          <w:b/>
          <w:sz w:val="27"/>
          <w:szCs w:val="27"/>
        </w:rPr>
        <w:t>3. Порядок, условия предоставления и сроки перечисления</w:t>
      </w:r>
    </w:p>
    <w:p w:rsidR="00394072" w:rsidRPr="00E307FC" w:rsidRDefault="003E3D6B" w:rsidP="00394072">
      <w:pPr>
        <w:pStyle w:val="ConsPlusNonformat"/>
        <w:widowControl/>
        <w:ind w:left="139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Иного межбюджетного  трансферта</w:t>
      </w:r>
    </w:p>
    <w:p w:rsidR="00394072" w:rsidRPr="00E307FC" w:rsidRDefault="003E3D6B" w:rsidP="00394072">
      <w:pPr>
        <w:pStyle w:val="ConsPlu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Иной м</w:t>
      </w:r>
      <w:r w:rsidR="00394072" w:rsidRPr="00E307FC">
        <w:rPr>
          <w:rFonts w:ascii="Times New Roman" w:hAnsi="Times New Roman" w:cs="Times New Roman"/>
          <w:sz w:val="27"/>
          <w:szCs w:val="27"/>
        </w:rPr>
        <w:t>ежбюджетны</w:t>
      </w:r>
      <w:r>
        <w:rPr>
          <w:rFonts w:ascii="Times New Roman" w:hAnsi="Times New Roman" w:cs="Times New Roman"/>
          <w:sz w:val="27"/>
          <w:szCs w:val="27"/>
        </w:rPr>
        <w:t>й</w:t>
      </w:r>
      <w:r w:rsidR="00394072" w:rsidRPr="00E307FC">
        <w:rPr>
          <w:rFonts w:ascii="Times New Roman" w:hAnsi="Times New Roman" w:cs="Times New Roman"/>
          <w:sz w:val="27"/>
          <w:szCs w:val="27"/>
        </w:rPr>
        <w:t xml:space="preserve"> трансферт предоставляется в пределах бюджетных ассигнова</w:t>
      </w:r>
      <w:r w:rsidR="00E32A51" w:rsidRPr="00E307FC">
        <w:rPr>
          <w:rFonts w:ascii="Times New Roman" w:hAnsi="Times New Roman" w:cs="Times New Roman"/>
          <w:sz w:val="27"/>
          <w:szCs w:val="27"/>
        </w:rPr>
        <w:t xml:space="preserve">ний, предусмотренных в решении </w:t>
      </w:r>
      <w:r w:rsidR="00394072" w:rsidRPr="00E307FC">
        <w:rPr>
          <w:rFonts w:ascii="Times New Roman" w:hAnsi="Times New Roman" w:cs="Times New Roman"/>
          <w:sz w:val="27"/>
          <w:szCs w:val="27"/>
        </w:rPr>
        <w:t>о районном бюджете</w:t>
      </w:r>
      <w:r w:rsidR="00A3037B" w:rsidRPr="00E307FC">
        <w:rPr>
          <w:rFonts w:ascii="Times New Roman" w:hAnsi="Times New Roman" w:cs="Times New Roman"/>
          <w:sz w:val="27"/>
          <w:szCs w:val="27"/>
        </w:rPr>
        <w:t xml:space="preserve"> и (или) сводной бюджетной росписью районного бюджета</w:t>
      </w:r>
      <w:r w:rsidR="00394072" w:rsidRPr="00E307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94072" w:rsidRPr="00E307FC" w:rsidRDefault="003E3D6B" w:rsidP="00394072">
      <w:pPr>
        <w:pStyle w:val="a8"/>
        <w:numPr>
          <w:ilvl w:val="1"/>
          <w:numId w:val="2"/>
        </w:numPr>
        <w:ind w:left="0"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Иной м</w:t>
      </w:r>
      <w:r w:rsidR="00394072" w:rsidRPr="00E307FC">
        <w:rPr>
          <w:rFonts w:eastAsia="Calibri"/>
          <w:sz w:val="27"/>
          <w:szCs w:val="27"/>
          <w:lang w:eastAsia="en-US"/>
        </w:rPr>
        <w:t>ежбюджетны</w:t>
      </w:r>
      <w:r>
        <w:rPr>
          <w:rFonts w:eastAsia="Calibri"/>
          <w:sz w:val="27"/>
          <w:szCs w:val="27"/>
          <w:lang w:eastAsia="en-US"/>
        </w:rPr>
        <w:t>й</w:t>
      </w:r>
      <w:r w:rsidR="00394072" w:rsidRPr="00E307FC">
        <w:rPr>
          <w:rFonts w:eastAsia="Calibri"/>
          <w:sz w:val="27"/>
          <w:szCs w:val="27"/>
          <w:lang w:eastAsia="en-US"/>
        </w:rPr>
        <w:t xml:space="preserve"> трансферт бюджету поселения предоставляются при соблюдении условия наличия в бюджете поселений бюджетных ассигнований на исполнение расходного обязательства в целях </w:t>
      </w:r>
      <w:proofErr w:type="spellStart"/>
      <w:r w:rsidR="00394072" w:rsidRPr="00E307FC">
        <w:rPr>
          <w:rFonts w:eastAsia="Calibri"/>
          <w:sz w:val="27"/>
          <w:szCs w:val="27"/>
          <w:lang w:eastAsia="en-US"/>
        </w:rPr>
        <w:t>софинансирования</w:t>
      </w:r>
      <w:proofErr w:type="spellEnd"/>
      <w:r w:rsidR="00394072" w:rsidRPr="00E307FC">
        <w:rPr>
          <w:rFonts w:eastAsia="Calibri"/>
          <w:sz w:val="27"/>
          <w:szCs w:val="27"/>
          <w:lang w:eastAsia="en-US"/>
        </w:rPr>
        <w:t>, которого предоставляется</w:t>
      </w:r>
      <w:proofErr w:type="gramStart"/>
      <w:r w:rsidR="00394072" w:rsidRPr="00E307FC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И</w:t>
      </w:r>
      <w:proofErr w:type="gramEnd"/>
      <w:r>
        <w:rPr>
          <w:rFonts w:eastAsia="Calibri"/>
          <w:sz w:val="27"/>
          <w:szCs w:val="27"/>
          <w:lang w:eastAsia="en-US"/>
        </w:rPr>
        <w:t xml:space="preserve">ной </w:t>
      </w:r>
      <w:r w:rsidR="00394072" w:rsidRPr="00E307FC">
        <w:rPr>
          <w:rFonts w:eastAsia="Calibri"/>
          <w:sz w:val="27"/>
          <w:szCs w:val="27"/>
          <w:lang w:eastAsia="en-US"/>
        </w:rPr>
        <w:t>межбюджетный трансферт.</w:t>
      </w:r>
    </w:p>
    <w:p w:rsidR="00C510A2" w:rsidRPr="00CE029E" w:rsidRDefault="00C510A2" w:rsidP="00C510A2">
      <w:pPr>
        <w:pStyle w:val="a8"/>
        <w:ind w:left="0" w:firstLine="709"/>
        <w:jc w:val="both"/>
        <w:rPr>
          <w:sz w:val="27"/>
          <w:szCs w:val="27"/>
        </w:rPr>
      </w:pPr>
      <w:r w:rsidRPr="00AC65D8">
        <w:rPr>
          <w:sz w:val="27"/>
          <w:szCs w:val="27"/>
        </w:rPr>
        <w:t>3.</w:t>
      </w:r>
      <w:r>
        <w:rPr>
          <w:sz w:val="27"/>
          <w:szCs w:val="27"/>
        </w:rPr>
        <w:t>3</w:t>
      </w:r>
      <w:r w:rsidRPr="00AC65D8">
        <w:rPr>
          <w:sz w:val="27"/>
          <w:szCs w:val="27"/>
        </w:rPr>
        <w:t xml:space="preserve">. </w:t>
      </w:r>
      <w:r w:rsidRPr="007F5332">
        <w:rPr>
          <w:spacing w:val="-1"/>
          <w:sz w:val="27"/>
          <w:szCs w:val="27"/>
        </w:rPr>
        <w:t>Для</w:t>
      </w:r>
      <w:r w:rsidRPr="007F5332">
        <w:rPr>
          <w:spacing w:val="36"/>
          <w:sz w:val="27"/>
          <w:szCs w:val="27"/>
        </w:rPr>
        <w:t xml:space="preserve"> </w:t>
      </w:r>
      <w:r w:rsidRPr="007F5332">
        <w:rPr>
          <w:spacing w:val="-1"/>
          <w:sz w:val="27"/>
          <w:szCs w:val="27"/>
        </w:rPr>
        <w:t>получения</w:t>
      </w:r>
      <w:proofErr w:type="gramStart"/>
      <w:r w:rsidRPr="007F5332">
        <w:rPr>
          <w:spacing w:val="36"/>
          <w:sz w:val="27"/>
          <w:szCs w:val="27"/>
        </w:rPr>
        <w:t xml:space="preserve"> </w:t>
      </w:r>
      <w:r w:rsidRPr="00A8548A">
        <w:rPr>
          <w:sz w:val="27"/>
          <w:szCs w:val="27"/>
        </w:rPr>
        <w:t>И</w:t>
      </w:r>
      <w:proofErr w:type="gramEnd"/>
      <w:r w:rsidRPr="00A8548A">
        <w:rPr>
          <w:sz w:val="27"/>
          <w:szCs w:val="27"/>
        </w:rPr>
        <w:t>ного</w:t>
      </w:r>
      <w:r>
        <w:rPr>
          <w:spacing w:val="36"/>
          <w:sz w:val="27"/>
          <w:szCs w:val="27"/>
        </w:rPr>
        <w:t xml:space="preserve"> </w:t>
      </w:r>
      <w:r w:rsidRPr="007F5332">
        <w:rPr>
          <w:spacing w:val="-1"/>
          <w:sz w:val="27"/>
          <w:szCs w:val="27"/>
        </w:rPr>
        <w:t>межбюджетн</w:t>
      </w:r>
      <w:r>
        <w:rPr>
          <w:spacing w:val="-1"/>
          <w:sz w:val="27"/>
          <w:szCs w:val="27"/>
        </w:rPr>
        <w:t>ого</w:t>
      </w:r>
      <w:r w:rsidRPr="007F5332">
        <w:rPr>
          <w:spacing w:val="-1"/>
          <w:sz w:val="27"/>
          <w:szCs w:val="27"/>
        </w:rPr>
        <w:t xml:space="preserve"> трансферт</w:t>
      </w:r>
      <w:r>
        <w:rPr>
          <w:spacing w:val="-1"/>
          <w:sz w:val="27"/>
          <w:szCs w:val="27"/>
        </w:rPr>
        <w:t>а</w:t>
      </w:r>
      <w:r w:rsidRPr="007F5332">
        <w:rPr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 xml:space="preserve">Администрация поселения </w:t>
      </w:r>
      <w:r w:rsidRPr="007F5332">
        <w:rPr>
          <w:spacing w:val="-1"/>
          <w:sz w:val="27"/>
          <w:szCs w:val="27"/>
        </w:rPr>
        <w:t>пред</w:t>
      </w:r>
      <w:r>
        <w:rPr>
          <w:spacing w:val="-1"/>
          <w:sz w:val="27"/>
          <w:szCs w:val="27"/>
        </w:rPr>
        <w:t>о</w:t>
      </w:r>
      <w:r w:rsidRPr="007F5332">
        <w:rPr>
          <w:spacing w:val="-1"/>
          <w:sz w:val="27"/>
          <w:szCs w:val="27"/>
        </w:rPr>
        <w:t>ставляет</w:t>
      </w:r>
      <w:r w:rsidRPr="007F5332">
        <w:rPr>
          <w:spacing w:val="35"/>
          <w:sz w:val="27"/>
          <w:szCs w:val="27"/>
        </w:rPr>
        <w:t xml:space="preserve"> </w:t>
      </w:r>
      <w:r w:rsidRPr="007F5332">
        <w:rPr>
          <w:spacing w:val="-1"/>
          <w:sz w:val="27"/>
          <w:szCs w:val="27"/>
        </w:rPr>
        <w:t>нарочно</w:t>
      </w:r>
      <w:r w:rsidRPr="007F5332">
        <w:rPr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и</w:t>
      </w:r>
      <w:r w:rsidRPr="007F5332">
        <w:rPr>
          <w:spacing w:val="36"/>
          <w:sz w:val="27"/>
          <w:szCs w:val="27"/>
        </w:rPr>
        <w:t xml:space="preserve"> </w:t>
      </w:r>
      <w:r w:rsidRPr="007F5332">
        <w:rPr>
          <w:spacing w:val="-1"/>
          <w:sz w:val="27"/>
          <w:szCs w:val="27"/>
        </w:rPr>
        <w:t>по</w:t>
      </w:r>
      <w:r w:rsidRPr="007F5332">
        <w:rPr>
          <w:spacing w:val="37"/>
          <w:sz w:val="27"/>
          <w:szCs w:val="27"/>
        </w:rPr>
        <w:t xml:space="preserve"> </w:t>
      </w:r>
      <w:r w:rsidRPr="007F5332">
        <w:rPr>
          <w:spacing w:val="-1"/>
          <w:sz w:val="27"/>
          <w:szCs w:val="27"/>
        </w:rPr>
        <w:t>электронной</w:t>
      </w:r>
      <w:r w:rsidRPr="007F5332">
        <w:rPr>
          <w:spacing w:val="35"/>
          <w:sz w:val="27"/>
          <w:szCs w:val="27"/>
        </w:rPr>
        <w:t xml:space="preserve"> </w:t>
      </w:r>
      <w:r w:rsidRPr="007F5332">
        <w:rPr>
          <w:spacing w:val="-1"/>
          <w:sz w:val="27"/>
          <w:szCs w:val="27"/>
        </w:rPr>
        <w:t>почте</w:t>
      </w:r>
      <w:r w:rsidRPr="007B4F4A">
        <w:rPr>
          <w:spacing w:val="-1"/>
          <w:sz w:val="27"/>
          <w:szCs w:val="27"/>
        </w:rPr>
        <w:t xml:space="preserve"> </w:t>
      </w:r>
      <w:hyperlink r:id="rId8" w:history="1">
        <w:r w:rsidRPr="007B4F4A">
          <w:rPr>
            <w:rStyle w:val="ac"/>
            <w:color w:val="auto"/>
            <w:sz w:val="27"/>
            <w:szCs w:val="27"/>
          </w:rPr>
          <w:t>omsugokr@mail.ru</w:t>
        </w:r>
      </w:hyperlink>
      <w:r>
        <w:t xml:space="preserve"> </w:t>
      </w:r>
      <w:r w:rsidRPr="003C3536">
        <w:rPr>
          <w:sz w:val="27"/>
          <w:szCs w:val="27"/>
        </w:rPr>
        <w:t>до 15 января текущего года в А</w:t>
      </w:r>
      <w:r w:rsidRPr="003C3536">
        <w:rPr>
          <w:spacing w:val="-1"/>
          <w:sz w:val="27"/>
          <w:szCs w:val="27"/>
        </w:rPr>
        <w:t>дминистрацию</w:t>
      </w:r>
      <w:r w:rsidRPr="003C3536">
        <w:rPr>
          <w:sz w:val="27"/>
          <w:szCs w:val="27"/>
        </w:rPr>
        <w:t xml:space="preserve"> К</w:t>
      </w:r>
      <w:r w:rsidRPr="003C3536">
        <w:rPr>
          <w:spacing w:val="-1"/>
          <w:sz w:val="27"/>
          <w:szCs w:val="27"/>
        </w:rPr>
        <w:t>ежемского</w:t>
      </w:r>
      <w:r w:rsidRPr="003C3536">
        <w:rPr>
          <w:spacing w:val="43"/>
          <w:sz w:val="27"/>
          <w:szCs w:val="27"/>
        </w:rPr>
        <w:t xml:space="preserve"> </w:t>
      </w:r>
      <w:r w:rsidRPr="003C3536">
        <w:rPr>
          <w:spacing w:val="-1"/>
          <w:sz w:val="27"/>
          <w:szCs w:val="27"/>
        </w:rPr>
        <w:t>района:</w:t>
      </w:r>
    </w:p>
    <w:p w:rsidR="00C510A2" w:rsidRPr="00CE029E" w:rsidRDefault="00C510A2" w:rsidP="00C510A2">
      <w:pPr>
        <w:widowControl w:val="0"/>
        <w:kinsoku w:val="0"/>
        <w:overflowPunct w:val="0"/>
        <w:autoSpaceDE w:val="0"/>
        <w:autoSpaceDN w:val="0"/>
        <w:adjustRightInd w:val="0"/>
        <w:ind w:right="107" w:firstLine="709"/>
        <w:jc w:val="both"/>
        <w:rPr>
          <w:spacing w:val="-1"/>
          <w:sz w:val="27"/>
          <w:szCs w:val="27"/>
        </w:rPr>
      </w:pPr>
      <w:r w:rsidRPr="00CE029E">
        <w:rPr>
          <w:spacing w:val="-1"/>
          <w:sz w:val="27"/>
          <w:szCs w:val="27"/>
        </w:rPr>
        <w:t>- выписку</w:t>
      </w:r>
      <w:r w:rsidRPr="00CE029E">
        <w:rPr>
          <w:spacing w:val="26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>из</w:t>
      </w:r>
      <w:r w:rsidRPr="00C52366">
        <w:rPr>
          <w:spacing w:val="28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>решения</w:t>
      </w:r>
      <w:r w:rsidRPr="00C52366">
        <w:rPr>
          <w:spacing w:val="27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 xml:space="preserve">о бюджете </w:t>
      </w:r>
      <w:r>
        <w:rPr>
          <w:spacing w:val="-1"/>
          <w:sz w:val="27"/>
          <w:szCs w:val="27"/>
        </w:rPr>
        <w:t>поселения</w:t>
      </w:r>
      <w:r w:rsidRPr="00C52366">
        <w:rPr>
          <w:spacing w:val="-1"/>
          <w:sz w:val="27"/>
          <w:szCs w:val="27"/>
        </w:rPr>
        <w:t>,</w:t>
      </w:r>
      <w:r w:rsidRPr="00C52366">
        <w:rPr>
          <w:spacing w:val="9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>подтверждающую</w:t>
      </w:r>
      <w:r w:rsidRPr="00C52366">
        <w:rPr>
          <w:spacing w:val="8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>наличие</w:t>
      </w:r>
      <w:r w:rsidRPr="00C52366">
        <w:rPr>
          <w:spacing w:val="8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>собственных</w:t>
      </w:r>
      <w:r w:rsidRPr="00C52366">
        <w:rPr>
          <w:spacing w:val="9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>бюджетных</w:t>
      </w:r>
      <w:r w:rsidRPr="00C52366">
        <w:rPr>
          <w:spacing w:val="9"/>
          <w:sz w:val="27"/>
          <w:szCs w:val="27"/>
        </w:rPr>
        <w:t xml:space="preserve"> </w:t>
      </w:r>
      <w:r w:rsidRPr="00C52366">
        <w:rPr>
          <w:spacing w:val="-1"/>
          <w:sz w:val="27"/>
          <w:szCs w:val="27"/>
        </w:rPr>
        <w:t>ассигнований</w:t>
      </w:r>
      <w:r w:rsidRPr="00CE029E">
        <w:rPr>
          <w:spacing w:val="8"/>
          <w:sz w:val="27"/>
          <w:szCs w:val="27"/>
        </w:rPr>
        <w:t xml:space="preserve"> </w:t>
      </w:r>
      <w:r w:rsidRPr="00CE029E">
        <w:rPr>
          <w:sz w:val="27"/>
          <w:szCs w:val="27"/>
        </w:rPr>
        <w:t>в</w:t>
      </w:r>
      <w:r w:rsidRPr="00CE029E">
        <w:rPr>
          <w:spacing w:val="9"/>
          <w:sz w:val="27"/>
          <w:szCs w:val="27"/>
        </w:rPr>
        <w:t xml:space="preserve"> </w:t>
      </w:r>
      <w:r w:rsidRPr="00CE029E">
        <w:rPr>
          <w:spacing w:val="-1"/>
          <w:sz w:val="27"/>
          <w:szCs w:val="27"/>
        </w:rPr>
        <w:t>бюджете</w:t>
      </w:r>
      <w:r w:rsidRPr="00CE029E"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поселения</w:t>
      </w:r>
      <w:r w:rsidRPr="00CE029E">
        <w:rPr>
          <w:spacing w:val="9"/>
          <w:sz w:val="27"/>
          <w:szCs w:val="27"/>
        </w:rPr>
        <w:t xml:space="preserve"> </w:t>
      </w:r>
      <w:r w:rsidRPr="00CE029E">
        <w:rPr>
          <w:sz w:val="27"/>
          <w:szCs w:val="27"/>
        </w:rPr>
        <w:t>на</w:t>
      </w:r>
      <w:r w:rsidRPr="00CE029E">
        <w:rPr>
          <w:spacing w:val="51"/>
          <w:sz w:val="27"/>
          <w:szCs w:val="27"/>
        </w:rPr>
        <w:t xml:space="preserve"> </w:t>
      </w:r>
      <w:r w:rsidRPr="00CE029E">
        <w:rPr>
          <w:spacing w:val="-1"/>
          <w:sz w:val="27"/>
          <w:szCs w:val="27"/>
        </w:rPr>
        <w:t>финансовое обеспечение</w:t>
      </w:r>
      <w:r w:rsidRPr="00CE029E">
        <w:rPr>
          <w:sz w:val="27"/>
          <w:szCs w:val="27"/>
        </w:rPr>
        <w:t xml:space="preserve"> </w:t>
      </w:r>
      <w:r w:rsidRPr="00CE029E">
        <w:rPr>
          <w:spacing w:val="-1"/>
          <w:sz w:val="27"/>
          <w:szCs w:val="27"/>
        </w:rPr>
        <w:t>соответствующих</w:t>
      </w:r>
      <w:r w:rsidRPr="00CE029E">
        <w:rPr>
          <w:sz w:val="27"/>
          <w:szCs w:val="27"/>
        </w:rPr>
        <w:t xml:space="preserve"> </w:t>
      </w:r>
      <w:r w:rsidRPr="00CE029E">
        <w:rPr>
          <w:spacing w:val="-1"/>
          <w:sz w:val="27"/>
          <w:szCs w:val="27"/>
        </w:rPr>
        <w:t>расходных обязательств;</w:t>
      </w:r>
    </w:p>
    <w:p w:rsidR="00C510A2" w:rsidRDefault="00C510A2" w:rsidP="00C510A2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CE029E">
        <w:rPr>
          <w:spacing w:val="-1"/>
          <w:sz w:val="27"/>
          <w:szCs w:val="27"/>
        </w:rPr>
        <w:t xml:space="preserve">- сведения </w:t>
      </w:r>
      <w:r w:rsidRPr="00CE029E">
        <w:rPr>
          <w:sz w:val="27"/>
          <w:szCs w:val="27"/>
        </w:rPr>
        <w:t>о</w:t>
      </w:r>
      <w:r w:rsidRPr="00CE029E">
        <w:rPr>
          <w:spacing w:val="1"/>
          <w:sz w:val="27"/>
          <w:szCs w:val="27"/>
        </w:rPr>
        <w:t xml:space="preserve"> </w:t>
      </w:r>
      <w:r w:rsidRPr="00CE029E">
        <w:rPr>
          <w:spacing w:val="-1"/>
          <w:sz w:val="27"/>
          <w:szCs w:val="27"/>
        </w:rPr>
        <w:t>первичных мерах</w:t>
      </w:r>
      <w:r w:rsidRPr="00CE029E">
        <w:rPr>
          <w:sz w:val="27"/>
          <w:szCs w:val="27"/>
        </w:rPr>
        <w:t xml:space="preserve"> </w:t>
      </w:r>
      <w:r w:rsidRPr="00CE029E">
        <w:rPr>
          <w:spacing w:val="-1"/>
          <w:sz w:val="27"/>
          <w:szCs w:val="27"/>
        </w:rPr>
        <w:t xml:space="preserve">пожарной безопасности, выполняемых </w:t>
      </w:r>
      <w:r>
        <w:rPr>
          <w:spacing w:val="-1"/>
          <w:sz w:val="27"/>
          <w:szCs w:val="27"/>
        </w:rPr>
        <w:t>Администрацией поселения</w:t>
      </w:r>
      <w:r w:rsidRPr="00CE029E">
        <w:rPr>
          <w:spacing w:val="48"/>
          <w:sz w:val="27"/>
          <w:szCs w:val="27"/>
        </w:rPr>
        <w:t xml:space="preserve"> </w:t>
      </w:r>
      <w:r w:rsidRPr="00CE029E">
        <w:rPr>
          <w:sz w:val="27"/>
          <w:szCs w:val="27"/>
        </w:rPr>
        <w:t xml:space="preserve">в </w:t>
      </w:r>
      <w:r w:rsidRPr="00CE029E">
        <w:rPr>
          <w:spacing w:val="-1"/>
          <w:sz w:val="27"/>
          <w:szCs w:val="27"/>
        </w:rPr>
        <w:t>текущем</w:t>
      </w:r>
      <w:r w:rsidRPr="00CE029E">
        <w:rPr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 xml:space="preserve">году, </w:t>
      </w:r>
      <w:proofErr w:type="gramStart"/>
      <w:r>
        <w:rPr>
          <w:spacing w:val="-1"/>
          <w:sz w:val="27"/>
          <w:szCs w:val="27"/>
        </w:rPr>
        <w:t>согласно приложения</w:t>
      </w:r>
      <w:proofErr w:type="gramEnd"/>
      <w:r>
        <w:rPr>
          <w:spacing w:val="-1"/>
          <w:sz w:val="27"/>
          <w:szCs w:val="27"/>
        </w:rPr>
        <w:t xml:space="preserve"> №1 к настоящему Соглашению.</w:t>
      </w:r>
    </w:p>
    <w:p w:rsidR="00C510A2" w:rsidRDefault="00C510A2" w:rsidP="00C510A2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3.</w:t>
      </w:r>
      <w:r w:rsidR="008B01A3">
        <w:rPr>
          <w:spacing w:val="-1"/>
          <w:sz w:val="27"/>
          <w:szCs w:val="27"/>
        </w:rPr>
        <w:t>4</w:t>
      </w:r>
      <w:r>
        <w:rPr>
          <w:spacing w:val="-1"/>
          <w:sz w:val="27"/>
          <w:szCs w:val="27"/>
        </w:rPr>
        <w:t xml:space="preserve">. Уполномоченным органом, осуществляющим </w:t>
      </w:r>
      <w:proofErr w:type="gramStart"/>
      <w:r>
        <w:rPr>
          <w:spacing w:val="-1"/>
          <w:sz w:val="27"/>
          <w:szCs w:val="27"/>
        </w:rPr>
        <w:t>контроль за</w:t>
      </w:r>
      <w:proofErr w:type="gramEnd"/>
      <w:r>
        <w:rPr>
          <w:spacing w:val="-1"/>
          <w:sz w:val="27"/>
          <w:szCs w:val="27"/>
        </w:rPr>
        <w:t xml:space="preserve"> ходом выполнения и приемке работ, оказанных услуг является отдел жилищно-коммунального хозяйства, гражданской обороны, чрезвычайных ситуаций и пожарной безопасности Администрации района.</w:t>
      </w:r>
    </w:p>
    <w:p w:rsidR="00C510A2" w:rsidRPr="00CE029E" w:rsidRDefault="00C510A2" w:rsidP="00C510A2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3.</w:t>
      </w:r>
      <w:r w:rsidR="008B01A3">
        <w:rPr>
          <w:spacing w:val="-1"/>
          <w:sz w:val="27"/>
          <w:szCs w:val="27"/>
        </w:rPr>
        <w:t>5</w:t>
      </w:r>
      <w:r>
        <w:rPr>
          <w:spacing w:val="-1"/>
          <w:sz w:val="27"/>
          <w:szCs w:val="27"/>
        </w:rPr>
        <w:t>. Проверка соблюдений условий, целей и порядка предоставления</w:t>
      </w:r>
      <w:proofErr w:type="gramStart"/>
      <w:r>
        <w:rPr>
          <w:spacing w:val="-1"/>
          <w:sz w:val="27"/>
          <w:szCs w:val="27"/>
        </w:rPr>
        <w:t xml:space="preserve"> И</w:t>
      </w:r>
      <w:proofErr w:type="gramEnd"/>
      <w:r>
        <w:rPr>
          <w:spacing w:val="-1"/>
          <w:sz w:val="27"/>
          <w:szCs w:val="27"/>
        </w:rPr>
        <w:t>ного межбюджетного трансферта осуществляется органом внутреннего муниципального финансового контроля Администрации района, ревизионной комиссией Кежемского района в соответствии с полномочиями, определенными действующим законодательством.</w:t>
      </w:r>
    </w:p>
    <w:p w:rsidR="00C510A2" w:rsidRPr="008B01A3" w:rsidRDefault="00C510A2" w:rsidP="008B01A3">
      <w:pPr>
        <w:pStyle w:val="a8"/>
        <w:widowControl w:val="0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pacing w:val="-1"/>
          <w:sz w:val="27"/>
          <w:szCs w:val="27"/>
        </w:rPr>
      </w:pPr>
      <w:r w:rsidRPr="008B01A3">
        <w:rPr>
          <w:sz w:val="27"/>
          <w:szCs w:val="27"/>
        </w:rPr>
        <w:t>Перечисление</w:t>
      </w:r>
      <w:proofErr w:type="gramStart"/>
      <w:r w:rsidRPr="008B01A3">
        <w:rPr>
          <w:sz w:val="27"/>
          <w:szCs w:val="27"/>
        </w:rPr>
        <w:t xml:space="preserve"> И</w:t>
      </w:r>
      <w:proofErr w:type="gramEnd"/>
      <w:r w:rsidRPr="008B01A3">
        <w:rPr>
          <w:sz w:val="27"/>
          <w:szCs w:val="27"/>
        </w:rPr>
        <w:t xml:space="preserve">ного межбюджетного трансферта из районного </w:t>
      </w:r>
      <w:bookmarkStart w:id="0" w:name="_GoBack"/>
      <w:bookmarkEnd w:id="0"/>
      <w:r w:rsidRPr="008B01A3">
        <w:rPr>
          <w:sz w:val="27"/>
          <w:szCs w:val="27"/>
        </w:rPr>
        <w:t xml:space="preserve">бюджета в бюджет поселения осуществляется в соответствии с пунктом 11 Порядка в течение пяти рабочих дней после получения Иного межбюджетного трансферта из краевого бюджета, при условии наличия заключенного Соглашения. </w:t>
      </w:r>
      <w:bookmarkStart w:id="1" w:name="P60"/>
      <w:bookmarkEnd w:id="1"/>
    </w:p>
    <w:p w:rsidR="00C510A2" w:rsidRPr="00CE029E" w:rsidRDefault="00C510A2" w:rsidP="00C510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spacing w:val="-1"/>
          <w:sz w:val="27"/>
          <w:szCs w:val="27"/>
        </w:rPr>
      </w:pPr>
    </w:p>
    <w:p w:rsidR="00C510A2" w:rsidRPr="00B44A7D" w:rsidRDefault="00C510A2" w:rsidP="008B01A3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Взаимодействие</w:t>
      </w:r>
      <w:r w:rsidRPr="00CE029E">
        <w:rPr>
          <w:rFonts w:ascii="Times New Roman" w:hAnsi="Times New Roman" w:cs="Times New Roman"/>
          <w:b/>
          <w:sz w:val="27"/>
          <w:szCs w:val="27"/>
        </w:rPr>
        <w:t xml:space="preserve"> Сторон</w:t>
      </w:r>
    </w:p>
    <w:p w:rsidR="00C510A2" w:rsidRDefault="00C510A2" w:rsidP="00C510A2">
      <w:pPr>
        <w:pStyle w:val="ConsPlusNonformat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</w:rPr>
      </w:pP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</w:t>
      </w:r>
      <w:r>
        <w:rPr>
          <w:rFonts w:ascii="Times New Roman" w:hAnsi="Times New Roman" w:cs="Times New Roman"/>
          <w:sz w:val="27"/>
          <w:szCs w:val="27"/>
        </w:rPr>
        <w:tab/>
        <w:t xml:space="preserve">Администрация </w:t>
      </w:r>
      <w:r w:rsidRPr="00CE029E">
        <w:rPr>
          <w:rFonts w:ascii="Times New Roman" w:hAnsi="Times New Roman" w:cs="Times New Roman"/>
          <w:sz w:val="27"/>
          <w:szCs w:val="27"/>
        </w:rPr>
        <w:t>района обязуется: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4.1.1.</w:t>
      </w:r>
      <w:r w:rsidRPr="00CE029E">
        <w:rPr>
          <w:rFonts w:ascii="Times New Roman" w:hAnsi="Times New Roman" w:cs="Times New Roman"/>
          <w:sz w:val="27"/>
          <w:szCs w:val="27"/>
        </w:rPr>
        <w:tab/>
        <w:t>Обеспечить предоста</w:t>
      </w:r>
      <w:r>
        <w:rPr>
          <w:rFonts w:ascii="Times New Roman" w:hAnsi="Times New Roman" w:cs="Times New Roman"/>
          <w:sz w:val="27"/>
          <w:szCs w:val="27"/>
        </w:rPr>
        <w:t>вление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И</w:t>
      </w:r>
      <w:proofErr w:type="gramEnd"/>
      <w:r>
        <w:rPr>
          <w:rFonts w:ascii="Times New Roman" w:hAnsi="Times New Roman" w:cs="Times New Roman"/>
          <w:sz w:val="27"/>
          <w:szCs w:val="27"/>
        </w:rPr>
        <w:t>ного межбюджетного трансферта</w:t>
      </w:r>
      <w:r w:rsidRPr="00CE029E">
        <w:rPr>
          <w:rFonts w:ascii="Times New Roman" w:hAnsi="Times New Roman" w:cs="Times New Roman"/>
          <w:sz w:val="27"/>
          <w:szCs w:val="27"/>
        </w:rPr>
        <w:t xml:space="preserve"> бюджету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в порядке и при соблюдении Администрацией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условий предоставления </w:t>
      </w:r>
      <w:r>
        <w:rPr>
          <w:rFonts w:ascii="Times New Roman" w:hAnsi="Times New Roman" w:cs="Times New Roman"/>
          <w:sz w:val="27"/>
          <w:szCs w:val="27"/>
        </w:rPr>
        <w:t xml:space="preserve">Иного </w:t>
      </w:r>
      <w:r w:rsidRPr="00CE029E">
        <w:rPr>
          <w:rFonts w:ascii="Times New Roman" w:hAnsi="Times New Roman" w:cs="Times New Roman"/>
          <w:sz w:val="27"/>
          <w:szCs w:val="27"/>
        </w:rPr>
        <w:t>межбюджетн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CE029E">
        <w:rPr>
          <w:rFonts w:ascii="Times New Roman" w:hAnsi="Times New Roman" w:cs="Times New Roman"/>
          <w:sz w:val="27"/>
          <w:szCs w:val="27"/>
        </w:rPr>
        <w:t xml:space="preserve"> трансферт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029E">
        <w:rPr>
          <w:rFonts w:ascii="Times New Roman" w:hAnsi="Times New Roman" w:cs="Times New Roman"/>
          <w:sz w:val="27"/>
          <w:szCs w:val="27"/>
        </w:rPr>
        <w:t>, установленных настоящим Соглашением, в пределах лимитов бюджетных обязательств на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CE029E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 xml:space="preserve"> и плановый период 2024-2025 годов</w:t>
      </w:r>
      <w:r w:rsidRPr="00CE029E">
        <w:rPr>
          <w:rFonts w:ascii="Times New Roman" w:hAnsi="Times New Roman" w:cs="Times New Roman"/>
          <w:sz w:val="27"/>
          <w:szCs w:val="27"/>
        </w:rPr>
        <w:t>.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4.1.2.</w:t>
      </w:r>
      <w:r w:rsidRPr="00CE029E">
        <w:rPr>
          <w:rFonts w:ascii="Times New Roman" w:hAnsi="Times New Roman" w:cs="Times New Roman"/>
          <w:sz w:val="27"/>
          <w:szCs w:val="27"/>
        </w:rPr>
        <w:tab/>
        <w:t xml:space="preserve">Осуществлять контроль за соблюдением Администрацией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условий предоставления</w:t>
      </w:r>
      <w:proofErr w:type="gramStart"/>
      <w:r w:rsidRPr="00CE02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ного </w:t>
      </w:r>
      <w:r w:rsidRPr="00CE029E">
        <w:rPr>
          <w:rFonts w:ascii="Times New Roman" w:hAnsi="Times New Roman" w:cs="Times New Roman"/>
          <w:sz w:val="27"/>
          <w:szCs w:val="27"/>
        </w:rPr>
        <w:t>межбюджетн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CE029E">
        <w:rPr>
          <w:rFonts w:ascii="Times New Roman" w:hAnsi="Times New Roman" w:cs="Times New Roman"/>
          <w:sz w:val="27"/>
          <w:szCs w:val="27"/>
        </w:rPr>
        <w:t xml:space="preserve"> трансферт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029E">
        <w:rPr>
          <w:rFonts w:ascii="Times New Roman" w:hAnsi="Times New Roman" w:cs="Times New Roman"/>
          <w:sz w:val="27"/>
          <w:szCs w:val="27"/>
        </w:rPr>
        <w:t xml:space="preserve"> и других обязательств, предусмотренных Соглашением.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lastRenderedPageBreak/>
        <w:t>4.1.3.</w:t>
      </w:r>
      <w:r w:rsidRPr="00CE029E">
        <w:rPr>
          <w:rFonts w:ascii="Times New Roman" w:hAnsi="Times New Roman" w:cs="Times New Roman"/>
          <w:sz w:val="27"/>
          <w:szCs w:val="27"/>
        </w:rPr>
        <w:tab/>
        <w:t>В случае приостановления предоставления</w:t>
      </w:r>
      <w:proofErr w:type="gramStart"/>
      <w:r w:rsidRPr="00CE02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ного </w:t>
      </w:r>
      <w:r w:rsidRPr="00CE029E">
        <w:rPr>
          <w:rFonts w:ascii="Times New Roman" w:hAnsi="Times New Roman" w:cs="Times New Roman"/>
          <w:sz w:val="27"/>
          <w:szCs w:val="27"/>
        </w:rPr>
        <w:t>межбюджетн</w:t>
      </w:r>
      <w:r>
        <w:rPr>
          <w:rFonts w:ascii="Times New Roman" w:hAnsi="Times New Roman" w:cs="Times New Roman"/>
          <w:sz w:val="27"/>
          <w:szCs w:val="27"/>
        </w:rPr>
        <w:t>ого трансферта</w:t>
      </w:r>
      <w:r w:rsidRPr="00CE029E">
        <w:rPr>
          <w:rFonts w:ascii="Times New Roman" w:hAnsi="Times New Roman" w:cs="Times New Roman"/>
          <w:sz w:val="27"/>
          <w:szCs w:val="27"/>
        </w:rPr>
        <w:t xml:space="preserve"> информировать Администрацию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о причинах такого приостановления.</w:t>
      </w:r>
    </w:p>
    <w:p w:rsidR="00C510A2" w:rsidRPr="00CE029E" w:rsidRDefault="00C510A2" w:rsidP="00C510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4.1.4.</w:t>
      </w:r>
      <w:r w:rsidRPr="00CE029E">
        <w:rPr>
          <w:rFonts w:ascii="Times New Roman" w:hAnsi="Times New Roman" w:cs="Times New Roman"/>
          <w:sz w:val="27"/>
          <w:szCs w:val="27"/>
        </w:rPr>
        <w:tab/>
      </w:r>
      <w:r w:rsidRPr="00013AF3">
        <w:rPr>
          <w:rFonts w:ascii="Times New Roman" w:hAnsi="Times New Roman" w:cs="Times New Roman"/>
          <w:sz w:val="27"/>
          <w:szCs w:val="27"/>
        </w:rPr>
        <w:t>. Выполнять иные обязательства, установленные бюджетным законодательством Российской Федерации, Методикой, иными нормативными правовыми актами Красноярского края, регулирующими бюджетные правоотношения по предоставлению иных межбюджетных трансфертов, имеющих целевое назначение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13AF3">
        <w:rPr>
          <w:rFonts w:ascii="Times New Roman" w:hAnsi="Times New Roman" w:cs="Times New Roman"/>
          <w:sz w:val="27"/>
          <w:szCs w:val="27"/>
        </w:rPr>
        <w:t>и настоящим Соглашением.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4.2.</w:t>
      </w:r>
      <w:r w:rsidRPr="00CE029E">
        <w:rPr>
          <w:rFonts w:ascii="Times New Roman" w:hAnsi="Times New Roman" w:cs="Times New Roman"/>
          <w:sz w:val="27"/>
          <w:szCs w:val="27"/>
        </w:rPr>
        <w:tab/>
        <w:t>Администрация района вправе: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4.2.1.</w:t>
      </w:r>
      <w:r w:rsidRPr="00CE029E">
        <w:rPr>
          <w:rFonts w:ascii="Times New Roman" w:hAnsi="Times New Roman" w:cs="Times New Roman"/>
          <w:sz w:val="27"/>
          <w:szCs w:val="27"/>
        </w:rPr>
        <w:tab/>
        <w:t xml:space="preserve">Запрашивать у Администрации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документы и материалы, необходимые для осуществления контроля за соблюдением условий предоставления и других обязательств, предусмотренных Соглашением, в том числе данные бухгалтерского учета и первичную документацию, связанные с исполнением Администрацией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условий предоставления</w:t>
      </w:r>
      <w:proofErr w:type="gramStart"/>
      <w:r w:rsidRPr="00CE02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ного </w:t>
      </w:r>
      <w:r w:rsidRPr="00CE029E">
        <w:rPr>
          <w:rFonts w:ascii="Times New Roman" w:hAnsi="Times New Roman" w:cs="Times New Roman"/>
          <w:sz w:val="27"/>
          <w:szCs w:val="27"/>
        </w:rPr>
        <w:t>межбюджетн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CE029E">
        <w:rPr>
          <w:rFonts w:ascii="Times New Roman" w:hAnsi="Times New Roman" w:cs="Times New Roman"/>
          <w:sz w:val="27"/>
          <w:szCs w:val="27"/>
        </w:rPr>
        <w:t xml:space="preserve"> трансферт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029E">
        <w:rPr>
          <w:rFonts w:ascii="Times New Roman" w:hAnsi="Times New Roman" w:cs="Times New Roman"/>
          <w:sz w:val="27"/>
          <w:szCs w:val="27"/>
        </w:rPr>
        <w:t>.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4.2.2.</w:t>
      </w:r>
      <w:r w:rsidRPr="00CE029E">
        <w:rPr>
          <w:rFonts w:ascii="Times New Roman" w:hAnsi="Times New Roman" w:cs="Times New Roman"/>
          <w:sz w:val="27"/>
          <w:szCs w:val="27"/>
        </w:rPr>
        <w:tab/>
      </w:r>
      <w:r w:rsidRPr="00E8494B">
        <w:rPr>
          <w:rFonts w:ascii="Times New Roman" w:hAnsi="Times New Roman" w:cs="Times New Roman"/>
          <w:sz w:val="27"/>
          <w:szCs w:val="27"/>
        </w:rPr>
        <w:t xml:space="preserve">Осуществлять иные права, установленные бюджетным законодательством Российской Федерации, </w:t>
      </w:r>
      <w:r w:rsidRPr="00E8494B">
        <w:rPr>
          <w:rFonts w:ascii="Times New Roman" w:hAnsi="Times New Roman" w:cs="Times New Roman"/>
          <w:spacing w:val="-6"/>
          <w:sz w:val="27"/>
          <w:szCs w:val="27"/>
        </w:rPr>
        <w:t xml:space="preserve">Методикой </w:t>
      </w:r>
      <w:r w:rsidRPr="00E8494B">
        <w:rPr>
          <w:rFonts w:ascii="Times New Roman" w:hAnsi="Times New Roman" w:cs="Times New Roman"/>
          <w:sz w:val="27"/>
          <w:szCs w:val="27"/>
        </w:rPr>
        <w:t>и настоящим Соглашением.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4.3.</w:t>
      </w:r>
      <w:r w:rsidRPr="00CE029E">
        <w:rPr>
          <w:rFonts w:ascii="Times New Roman" w:hAnsi="Times New Roman" w:cs="Times New Roman"/>
          <w:sz w:val="27"/>
          <w:szCs w:val="27"/>
        </w:rPr>
        <w:tab/>
        <w:t xml:space="preserve">Администрация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обязуется:</w:t>
      </w:r>
    </w:p>
    <w:p w:rsidR="00C510A2" w:rsidRPr="005B0321" w:rsidRDefault="00C510A2" w:rsidP="00C510A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B0321">
        <w:rPr>
          <w:sz w:val="27"/>
          <w:szCs w:val="27"/>
        </w:rPr>
        <w:t>4.3.1. Обеспечивать выполнение условий предоставления</w:t>
      </w:r>
      <w:proofErr w:type="gramStart"/>
      <w:r w:rsidRPr="005B0321">
        <w:rPr>
          <w:sz w:val="27"/>
          <w:szCs w:val="27"/>
        </w:rPr>
        <w:t xml:space="preserve"> И</w:t>
      </w:r>
      <w:proofErr w:type="gramEnd"/>
      <w:r w:rsidRPr="005B0321">
        <w:rPr>
          <w:sz w:val="27"/>
          <w:szCs w:val="27"/>
        </w:rPr>
        <w:t xml:space="preserve">ного </w:t>
      </w:r>
      <w:r w:rsidRPr="005B0321">
        <w:rPr>
          <w:spacing w:val="-8"/>
          <w:sz w:val="27"/>
          <w:szCs w:val="27"/>
        </w:rPr>
        <w:t>межбюджетного трансферта, установленных пунктом 3.2 настоящего Соглашения.</w:t>
      </w:r>
    </w:p>
    <w:p w:rsidR="00C510A2" w:rsidRPr="005B0321" w:rsidRDefault="00C510A2" w:rsidP="00C510A2">
      <w:pPr>
        <w:autoSpaceDE w:val="0"/>
        <w:autoSpaceDN w:val="0"/>
        <w:adjustRightInd w:val="0"/>
        <w:ind w:firstLine="709"/>
        <w:jc w:val="both"/>
        <w:rPr>
          <w:spacing w:val="-8"/>
          <w:sz w:val="27"/>
          <w:szCs w:val="27"/>
        </w:rPr>
      </w:pPr>
      <w:bookmarkStart w:id="2" w:name="P274"/>
      <w:bookmarkEnd w:id="2"/>
      <w:r w:rsidRPr="005B0321">
        <w:rPr>
          <w:spacing w:val="-8"/>
          <w:sz w:val="27"/>
          <w:szCs w:val="27"/>
        </w:rPr>
        <w:t>4.3.2. Обеспечивать достижение значений результатов использования</w:t>
      </w:r>
      <w:proofErr w:type="gramStart"/>
      <w:r w:rsidRPr="005B0321">
        <w:rPr>
          <w:spacing w:val="-8"/>
          <w:sz w:val="27"/>
          <w:szCs w:val="27"/>
        </w:rPr>
        <w:t xml:space="preserve"> И</w:t>
      </w:r>
      <w:proofErr w:type="gramEnd"/>
      <w:r w:rsidRPr="005B0321">
        <w:rPr>
          <w:spacing w:val="-8"/>
          <w:sz w:val="27"/>
          <w:szCs w:val="27"/>
        </w:rPr>
        <w:t xml:space="preserve">ного межбюджетного трансферта, установленных в соответствии с приложением № 2 </w:t>
      </w:r>
      <w:r w:rsidRPr="005B0321">
        <w:rPr>
          <w:sz w:val="27"/>
          <w:szCs w:val="27"/>
        </w:rPr>
        <w:t>к настоящему Соглашению, являющимся его неотъемлемой частью.</w:t>
      </w:r>
    </w:p>
    <w:p w:rsidR="00C510A2" w:rsidRPr="005B0321" w:rsidRDefault="008B01A3" w:rsidP="00C510A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3" w:name="P278"/>
      <w:bookmarkEnd w:id="3"/>
      <w:r>
        <w:rPr>
          <w:sz w:val="27"/>
          <w:szCs w:val="27"/>
        </w:rPr>
        <w:t>4.3.3.</w:t>
      </w:r>
      <w:r w:rsidR="00C510A2" w:rsidRPr="005B0321">
        <w:rPr>
          <w:sz w:val="27"/>
          <w:szCs w:val="27"/>
        </w:rPr>
        <w:t xml:space="preserve">Обеспечивать представление </w:t>
      </w:r>
      <w:r w:rsidR="00C510A2">
        <w:rPr>
          <w:sz w:val="27"/>
          <w:szCs w:val="27"/>
        </w:rPr>
        <w:t xml:space="preserve">уполномоченному органу Администрации Кежемского </w:t>
      </w:r>
      <w:r>
        <w:rPr>
          <w:sz w:val="27"/>
          <w:szCs w:val="27"/>
        </w:rPr>
        <w:t>района, определенным пунктом 3.4</w:t>
      </w:r>
      <w:r w:rsidR="00C510A2">
        <w:rPr>
          <w:sz w:val="27"/>
          <w:szCs w:val="27"/>
        </w:rPr>
        <w:t xml:space="preserve"> настоящего Соглашения, </w:t>
      </w:r>
      <w:r w:rsidR="00C510A2" w:rsidRPr="005B0321">
        <w:rPr>
          <w:sz w:val="27"/>
          <w:szCs w:val="27"/>
        </w:rPr>
        <w:t>отчетов о (</w:t>
      </w:r>
      <w:proofErr w:type="gramStart"/>
      <w:r w:rsidR="00C510A2" w:rsidRPr="005B0321">
        <w:rPr>
          <w:sz w:val="27"/>
          <w:szCs w:val="27"/>
        </w:rPr>
        <w:t>об</w:t>
      </w:r>
      <w:proofErr w:type="gramEnd"/>
      <w:r w:rsidR="00C510A2" w:rsidRPr="005B0321">
        <w:rPr>
          <w:sz w:val="27"/>
          <w:szCs w:val="27"/>
        </w:rPr>
        <w:t>):</w:t>
      </w:r>
    </w:p>
    <w:p w:rsidR="00C510A2" w:rsidRPr="005B0321" w:rsidRDefault="00C510A2" w:rsidP="00C510A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B0321">
        <w:rPr>
          <w:sz w:val="27"/>
          <w:szCs w:val="27"/>
        </w:rPr>
        <w:t>4.3.3.1</w:t>
      </w:r>
      <w:r w:rsidRPr="00A92C05">
        <w:rPr>
          <w:sz w:val="27"/>
          <w:szCs w:val="27"/>
        </w:rPr>
        <w:t xml:space="preserve"> </w:t>
      </w:r>
      <w:r w:rsidRPr="005B0321">
        <w:rPr>
          <w:sz w:val="27"/>
          <w:szCs w:val="27"/>
        </w:rPr>
        <w:t xml:space="preserve">расходах бюджета </w:t>
      </w:r>
      <w:r>
        <w:rPr>
          <w:sz w:val="27"/>
          <w:szCs w:val="27"/>
        </w:rPr>
        <w:t>поселения</w:t>
      </w:r>
      <w:r w:rsidRPr="005B0321">
        <w:rPr>
          <w:sz w:val="27"/>
          <w:szCs w:val="27"/>
        </w:rPr>
        <w:t xml:space="preserve">, в целях </w:t>
      </w:r>
      <w:proofErr w:type="spellStart"/>
      <w:r w:rsidRPr="005B0321">
        <w:rPr>
          <w:sz w:val="27"/>
          <w:szCs w:val="27"/>
        </w:rPr>
        <w:t>софинансирования</w:t>
      </w:r>
      <w:proofErr w:type="spellEnd"/>
      <w:r w:rsidRPr="005B0321">
        <w:rPr>
          <w:sz w:val="27"/>
          <w:szCs w:val="27"/>
        </w:rPr>
        <w:t xml:space="preserve"> которых предоставляется</w:t>
      </w:r>
      <w:proofErr w:type="gramStart"/>
      <w:r w:rsidRPr="005B0321">
        <w:rPr>
          <w:sz w:val="27"/>
          <w:szCs w:val="27"/>
        </w:rPr>
        <w:t xml:space="preserve"> И</w:t>
      </w:r>
      <w:proofErr w:type="gramEnd"/>
      <w:r w:rsidRPr="005B0321">
        <w:rPr>
          <w:sz w:val="27"/>
          <w:szCs w:val="27"/>
        </w:rPr>
        <w:t xml:space="preserve">ной межбюджетный трансферт, по форме согласно приложению № 3 к настоящему Соглашению, являющемуся его неотъемлемой частью, </w:t>
      </w:r>
      <w:r w:rsidRPr="005B0321">
        <w:rPr>
          <w:bCs/>
          <w:sz w:val="27"/>
          <w:szCs w:val="27"/>
        </w:rPr>
        <w:t xml:space="preserve">не позднее </w:t>
      </w:r>
      <w:r>
        <w:rPr>
          <w:bCs/>
          <w:sz w:val="27"/>
          <w:szCs w:val="27"/>
        </w:rPr>
        <w:t>03</w:t>
      </w:r>
      <w:r w:rsidRPr="005B0321">
        <w:rPr>
          <w:bCs/>
          <w:sz w:val="27"/>
          <w:szCs w:val="27"/>
        </w:rPr>
        <w:t xml:space="preserve"> числа месяца</w:t>
      </w:r>
      <w:r w:rsidRPr="005B0321">
        <w:rPr>
          <w:sz w:val="27"/>
          <w:szCs w:val="27"/>
        </w:rPr>
        <w:t xml:space="preserve">, </w:t>
      </w:r>
      <w:r w:rsidRPr="005B0321">
        <w:rPr>
          <w:bCs/>
          <w:sz w:val="27"/>
          <w:szCs w:val="27"/>
        </w:rPr>
        <w:t>следующего за кварталом</w:t>
      </w:r>
      <w:r w:rsidRPr="005B0321">
        <w:rPr>
          <w:sz w:val="27"/>
          <w:szCs w:val="27"/>
        </w:rPr>
        <w:t xml:space="preserve">, в котором был получен Иной межбюджетный трансферт </w:t>
      </w:r>
      <w:r w:rsidRPr="005B0321">
        <w:rPr>
          <w:bCs/>
          <w:sz w:val="27"/>
          <w:szCs w:val="27"/>
        </w:rPr>
        <w:t>и далее – ежеквартально</w:t>
      </w:r>
      <w:r w:rsidRPr="005B0321">
        <w:rPr>
          <w:sz w:val="27"/>
          <w:szCs w:val="27"/>
        </w:rPr>
        <w:t xml:space="preserve">; ежегодные отчеты – </w:t>
      </w:r>
      <w:r w:rsidRPr="005B0321">
        <w:rPr>
          <w:bCs/>
          <w:sz w:val="27"/>
          <w:szCs w:val="27"/>
        </w:rPr>
        <w:t xml:space="preserve">не позднее </w:t>
      </w:r>
      <w:r>
        <w:rPr>
          <w:bCs/>
          <w:sz w:val="27"/>
          <w:szCs w:val="27"/>
        </w:rPr>
        <w:t>01</w:t>
      </w:r>
      <w:r w:rsidRPr="005B0321">
        <w:rPr>
          <w:bCs/>
          <w:sz w:val="27"/>
          <w:szCs w:val="27"/>
        </w:rPr>
        <w:t xml:space="preserve"> февраля года, следующего за отчетным;</w:t>
      </w:r>
    </w:p>
    <w:p w:rsidR="00C510A2" w:rsidRPr="005B0321" w:rsidRDefault="00C510A2" w:rsidP="00C510A2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5B0321">
        <w:rPr>
          <w:sz w:val="27"/>
          <w:szCs w:val="27"/>
        </w:rPr>
        <w:t xml:space="preserve">         4.3.3.2. .. достижении значений результатов использования</w:t>
      </w:r>
      <w:proofErr w:type="gramStart"/>
      <w:r w:rsidRPr="005B0321">
        <w:rPr>
          <w:sz w:val="27"/>
          <w:szCs w:val="27"/>
        </w:rPr>
        <w:t xml:space="preserve"> И</w:t>
      </w:r>
      <w:proofErr w:type="gramEnd"/>
      <w:r w:rsidRPr="005B0321">
        <w:rPr>
          <w:sz w:val="27"/>
          <w:szCs w:val="27"/>
        </w:rPr>
        <w:t xml:space="preserve">ного межбюджетного трансферта по форме согласно приложению № </w:t>
      </w:r>
      <w:r>
        <w:rPr>
          <w:sz w:val="27"/>
          <w:szCs w:val="27"/>
        </w:rPr>
        <w:t>4</w:t>
      </w:r>
      <w:r w:rsidRPr="005B0321">
        <w:rPr>
          <w:sz w:val="27"/>
          <w:szCs w:val="27"/>
        </w:rPr>
        <w:t xml:space="preserve"> к настоящему Соглашению, являющемуся его неотъемлемой частью, </w:t>
      </w:r>
      <w:r w:rsidRPr="005B0321">
        <w:rPr>
          <w:bCs/>
          <w:sz w:val="27"/>
          <w:szCs w:val="27"/>
        </w:rPr>
        <w:t xml:space="preserve">не позднее </w:t>
      </w:r>
      <w:r>
        <w:rPr>
          <w:bCs/>
          <w:sz w:val="27"/>
          <w:szCs w:val="27"/>
        </w:rPr>
        <w:t>03</w:t>
      </w:r>
      <w:r w:rsidRPr="005B0321">
        <w:rPr>
          <w:bCs/>
          <w:sz w:val="27"/>
          <w:szCs w:val="27"/>
        </w:rPr>
        <w:t xml:space="preserve"> числа месяца, следующего за кварталом</w:t>
      </w:r>
      <w:r w:rsidRPr="005B0321">
        <w:rPr>
          <w:sz w:val="27"/>
          <w:szCs w:val="27"/>
        </w:rPr>
        <w:t xml:space="preserve">, в котором был получен Иной межбюджетный трансферт </w:t>
      </w:r>
      <w:r w:rsidRPr="005B0321">
        <w:rPr>
          <w:bCs/>
          <w:sz w:val="27"/>
          <w:szCs w:val="27"/>
        </w:rPr>
        <w:t>и далее – ежеквартально</w:t>
      </w:r>
      <w:r w:rsidRPr="005B0321">
        <w:rPr>
          <w:sz w:val="27"/>
          <w:szCs w:val="27"/>
        </w:rPr>
        <w:t xml:space="preserve">; ежегодные отчеты – </w:t>
      </w:r>
      <w:r w:rsidRPr="005B0321">
        <w:rPr>
          <w:bCs/>
          <w:sz w:val="27"/>
          <w:szCs w:val="27"/>
        </w:rPr>
        <w:t xml:space="preserve">не позднее </w:t>
      </w:r>
      <w:r>
        <w:rPr>
          <w:bCs/>
          <w:sz w:val="27"/>
          <w:szCs w:val="27"/>
        </w:rPr>
        <w:t>01</w:t>
      </w:r>
      <w:r w:rsidRPr="005B0321">
        <w:rPr>
          <w:bCs/>
          <w:sz w:val="27"/>
          <w:szCs w:val="27"/>
        </w:rPr>
        <w:t xml:space="preserve"> февраля года, следующего за отчетным</w:t>
      </w:r>
    </w:p>
    <w:p w:rsidR="00C510A2" w:rsidRPr="005B0321" w:rsidRDefault="00C510A2" w:rsidP="00C510A2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5B0321">
        <w:rPr>
          <w:sz w:val="27"/>
          <w:szCs w:val="27"/>
        </w:rPr>
        <w:t xml:space="preserve">4.3.4. В случае получения запроса обеспечивать представление </w:t>
      </w:r>
      <w:r>
        <w:rPr>
          <w:sz w:val="27"/>
          <w:szCs w:val="27"/>
        </w:rPr>
        <w:t>уполномоченному органу Администрации Кежемского района, определенным пунктом 3.</w:t>
      </w:r>
      <w:r w:rsidR="008B01A3">
        <w:rPr>
          <w:sz w:val="27"/>
          <w:szCs w:val="27"/>
        </w:rPr>
        <w:t>4</w:t>
      </w:r>
      <w:r>
        <w:rPr>
          <w:sz w:val="27"/>
          <w:szCs w:val="27"/>
        </w:rPr>
        <w:t xml:space="preserve"> настоящего Соглашения,</w:t>
      </w:r>
      <w:r w:rsidRPr="005B0321">
        <w:rPr>
          <w:sz w:val="27"/>
          <w:szCs w:val="27"/>
        </w:rPr>
        <w:t xml:space="preserve"> документов и материалов, необходимых для осуществления контроля за соблюдением </w:t>
      </w:r>
      <w:r>
        <w:rPr>
          <w:sz w:val="27"/>
          <w:szCs w:val="27"/>
        </w:rPr>
        <w:t>Администрацией поселения</w:t>
      </w:r>
      <w:r w:rsidRPr="005B0321">
        <w:rPr>
          <w:sz w:val="27"/>
          <w:szCs w:val="27"/>
        </w:rPr>
        <w:t xml:space="preserve"> условий предоставления</w:t>
      </w:r>
      <w:proofErr w:type="gramStart"/>
      <w:r w:rsidRPr="005B0321">
        <w:rPr>
          <w:sz w:val="27"/>
          <w:szCs w:val="27"/>
        </w:rPr>
        <w:t xml:space="preserve"> </w:t>
      </w:r>
      <w:r w:rsidRPr="005B0321">
        <w:rPr>
          <w:spacing w:val="2"/>
          <w:sz w:val="27"/>
          <w:szCs w:val="27"/>
          <w:shd w:val="clear" w:color="auto" w:fill="FFFFFF"/>
        </w:rPr>
        <w:t>И</w:t>
      </w:r>
      <w:proofErr w:type="gramEnd"/>
      <w:r w:rsidRPr="005B0321">
        <w:rPr>
          <w:spacing w:val="2"/>
          <w:sz w:val="27"/>
          <w:szCs w:val="27"/>
          <w:shd w:val="clear" w:color="auto" w:fill="FFFFFF"/>
        </w:rPr>
        <w:t>ных межбюджетных трансфертов</w:t>
      </w:r>
      <w:r w:rsidRPr="005B0321">
        <w:rPr>
          <w:sz w:val="27"/>
          <w:szCs w:val="27"/>
        </w:rPr>
        <w:t xml:space="preserve">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</w:t>
      </w:r>
      <w:r w:rsidRPr="005B0321">
        <w:rPr>
          <w:spacing w:val="2"/>
          <w:sz w:val="27"/>
          <w:szCs w:val="27"/>
          <w:shd w:val="clear" w:color="auto" w:fill="FFFFFF"/>
        </w:rPr>
        <w:t>ных межбюджетных трансфертов</w:t>
      </w:r>
      <w:r w:rsidRPr="005B0321">
        <w:rPr>
          <w:sz w:val="27"/>
          <w:szCs w:val="27"/>
        </w:rPr>
        <w:t>.</w:t>
      </w:r>
    </w:p>
    <w:p w:rsidR="00C510A2" w:rsidRDefault="00C510A2" w:rsidP="00C510A2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5B0321">
        <w:rPr>
          <w:sz w:val="27"/>
          <w:szCs w:val="27"/>
        </w:rPr>
        <w:t xml:space="preserve">4.3.5. Возвратить в </w:t>
      </w:r>
      <w:r>
        <w:rPr>
          <w:sz w:val="27"/>
          <w:szCs w:val="27"/>
        </w:rPr>
        <w:t>районный</w:t>
      </w:r>
      <w:r w:rsidRPr="005B0321">
        <w:rPr>
          <w:sz w:val="27"/>
          <w:szCs w:val="27"/>
        </w:rPr>
        <w:t xml:space="preserve"> бюджет неиспользованный по состоянию на 1 января финансового года, следующего за отчетным, остаток средств</w:t>
      </w:r>
      <w:proofErr w:type="gramStart"/>
      <w:r w:rsidRPr="005B0321">
        <w:rPr>
          <w:sz w:val="27"/>
          <w:szCs w:val="27"/>
        </w:rPr>
        <w:t xml:space="preserve"> И</w:t>
      </w:r>
      <w:proofErr w:type="gramEnd"/>
      <w:r w:rsidRPr="005B0321">
        <w:rPr>
          <w:spacing w:val="2"/>
          <w:sz w:val="27"/>
          <w:szCs w:val="27"/>
          <w:shd w:val="clear" w:color="auto" w:fill="FFFFFF"/>
        </w:rPr>
        <w:t xml:space="preserve">ного </w:t>
      </w:r>
      <w:r w:rsidRPr="005B0321">
        <w:rPr>
          <w:spacing w:val="2"/>
          <w:sz w:val="27"/>
          <w:szCs w:val="27"/>
          <w:shd w:val="clear" w:color="auto" w:fill="FFFFFF"/>
        </w:rPr>
        <w:lastRenderedPageBreak/>
        <w:t>межбюджетного трансферта</w:t>
      </w:r>
      <w:r w:rsidRPr="005B0321">
        <w:rPr>
          <w:sz w:val="27"/>
          <w:szCs w:val="27"/>
        </w:rPr>
        <w:t xml:space="preserve"> в сроки, установленные бюджетным законодательством Российской Федерации.</w:t>
      </w:r>
    </w:p>
    <w:p w:rsidR="00C510A2" w:rsidRPr="005B0321" w:rsidRDefault="00C510A2" w:rsidP="00C510A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0321">
        <w:rPr>
          <w:rFonts w:ascii="Times New Roman" w:hAnsi="Times New Roman" w:cs="Times New Roman"/>
          <w:sz w:val="27"/>
          <w:szCs w:val="27"/>
        </w:rPr>
        <w:t xml:space="preserve">4.3.6. Выполнять иные обязательства, установленные бюджетным законодательством Российской Федерации, Методикой </w:t>
      </w:r>
      <w:r>
        <w:rPr>
          <w:rFonts w:ascii="Times New Roman" w:hAnsi="Times New Roman" w:cs="Times New Roman"/>
          <w:spacing w:val="-6"/>
          <w:sz w:val="27"/>
          <w:szCs w:val="27"/>
        </w:rPr>
        <w:t>предоставления</w:t>
      </w:r>
      <w:proofErr w:type="gramStart"/>
      <w:r>
        <w:rPr>
          <w:rFonts w:ascii="Times New Roman" w:hAnsi="Times New Roman" w:cs="Times New Roman"/>
          <w:spacing w:val="-6"/>
          <w:sz w:val="27"/>
          <w:szCs w:val="27"/>
        </w:rPr>
        <w:t xml:space="preserve"> И</w:t>
      </w:r>
      <w:proofErr w:type="gramEnd"/>
      <w:r w:rsidRPr="005B0321">
        <w:rPr>
          <w:rFonts w:ascii="Times New Roman" w:hAnsi="Times New Roman" w:cs="Times New Roman"/>
          <w:spacing w:val="-6"/>
          <w:sz w:val="27"/>
          <w:szCs w:val="27"/>
        </w:rPr>
        <w:t>ных межбюджетных трансфертов, иными н</w:t>
      </w:r>
      <w:r>
        <w:rPr>
          <w:rFonts w:ascii="Times New Roman" w:hAnsi="Times New Roman" w:cs="Times New Roman"/>
          <w:spacing w:val="-6"/>
          <w:sz w:val="27"/>
          <w:szCs w:val="27"/>
        </w:rPr>
        <w:t>ормативными правовыми актами Красноярского края</w:t>
      </w:r>
      <w:r w:rsidRPr="005B0321">
        <w:rPr>
          <w:rFonts w:ascii="Times New Roman" w:hAnsi="Times New Roman" w:cs="Times New Roman"/>
          <w:spacing w:val="-6"/>
          <w:sz w:val="27"/>
          <w:szCs w:val="27"/>
        </w:rPr>
        <w:t xml:space="preserve">, регулирующими бюджетные правоотношения </w:t>
      </w:r>
      <w:r w:rsidRPr="005B0321">
        <w:rPr>
          <w:rFonts w:ascii="Times New Roman" w:hAnsi="Times New Roman" w:cs="Times New Roman"/>
          <w:spacing w:val="-6"/>
          <w:sz w:val="27"/>
          <w:szCs w:val="27"/>
        </w:rPr>
        <w:br/>
      </w:r>
      <w:r>
        <w:rPr>
          <w:rFonts w:ascii="Times New Roman" w:hAnsi="Times New Roman" w:cs="Times New Roman"/>
          <w:spacing w:val="-6"/>
          <w:sz w:val="27"/>
          <w:szCs w:val="27"/>
        </w:rPr>
        <w:t>по предоставлению И</w:t>
      </w:r>
      <w:r w:rsidRPr="005B0321">
        <w:rPr>
          <w:rFonts w:ascii="Times New Roman" w:hAnsi="Times New Roman" w:cs="Times New Roman"/>
          <w:spacing w:val="-6"/>
          <w:sz w:val="27"/>
          <w:szCs w:val="27"/>
        </w:rPr>
        <w:t xml:space="preserve">ных межбюджетных трансфертов, имеющих целевое </w:t>
      </w:r>
      <w:r>
        <w:rPr>
          <w:rFonts w:ascii="Times New Roman" w:hAnsi="Times New Roman" w:cs="Times New Roman"/>
          <w:spacing w:val="-6"/>
          <w:sz w:val="27"/>
          <w:szCs w:val="27"/>
        </w:rPr>
        <w:t>назначение и настоящим соглашением.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4.4.</w:t>
      </w:r>
      <w:r w:rsidRPr="00CE029E">
        <w:rPr>
          <w:rFonts w:ascii="Times New Roman" w:hAnsi="Times New Roman" w:cs="Times New Roman"/>
          <w:sz w:val="27"/>
          <w:szCs w:val="27"/>
        </w:rPr>
        <w:tab/>
        <w:t xml:space="preserve">Администрация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4.4.1.</w:t>
      </w:r>
      <w:r w:rsidRPr="00CE029E">
        <w:rPr>
          <w:rFonts w:ascii="Times New Roman" w:hAnsi="Times New Roman" w:cs="Times New Roman"/>
          <w:sz w:val="27"/>
          <w:szCs w:val="27"/>
        </w:rPr>
        <w:tab/>
        <w:t>Обращаться к</w:t>
      </w:r>
      <w:r w:rsidRPr="00CE029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E029E">
        <w:rPr>
          <w:rFonts w:ascii="Times New Roman" w:hAnsi="Times New Roman" w:cs="Times New Roman"/>
          <w:sz w:val="27"/>
          <w:szCs w:val="27"/>
        </w:rPr>
        <w:t>Администрации района за разъяснениями в связи с исполнением настоящего Соглашения.</w:t>
      </w:r>
    </w:p>
    <w:p w:rsidR="00C510A2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4.4.2.</w:t>
      </w:r>
      <w:r w:rsidRPr="00CE029E">
        <w:rPr>
          <w:rFonts w:ascii="Times New Roman" w:hAnsi="Times New Roman" w:cs="Times New Roman"/>
          <w:sz w:val="27"/>
          <w:szCs w:val="27"/>
        </w:rPr>
        <w:tab/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510A2" w:rsidRPr="00CE029E" w:rsidRDefault="00C510A2" w:rsidP="00C510A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10A2" w:rsidRDefault="00C510A2" w:rsidP="00C510A2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029E">
        <w:rPr>
          <w:rFonts w:ascii="Times New Roman" w:hAnsi="Times New Roman" w:cs="Times New Roman"/>
          <w:b/>
          <w:sz w:val="27"/>
          <w:szCs w:val="27"/>
        </w:rPr>
        <w:t>Ответственность Сторон</w:t>
      </w:r>
    </w:p>
    <w:p w:rsidR="00C510A2" w:rsidRPr="00B44A7D" w:rsidRDefault="00C510A2" w:rsidP="00C510A2">
      <w:pPr>
        <w:pStyle w:val="ConsPlusNonformat"/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C510A2" w:rsidRPr="00CE029E" w:rsidRDefault="00C510A2" w:rsidP="00C510A2">
      <w:pPr>
        <w:pStyle w:val="ConsPlusNonformat"/>
        <w:widowControl/>
        <w:numPr>
          <w:ilvl w:val="1"/>
          <w:numId w:val="11"/>
        </w:numPr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510A2" w:rsidRDefault="00C510A2" w:rsidP="00C510A2">
      <w:pPr>
        <w:pStyle w:val="ConsPlusNonformat"/>
        <w:widowControl/>
        <w:numPr>
          <w:ilvl w:val="1"/>
          <w:numId w:val="11"/>
        </w:numPr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E029E">
        <w:rPr>
          <w:rFonts w:ascii="Times New Roman" w:hAnsi="Times New Roman" w:cs="Times New Roman"/>
          <w:sz w:val="27"/>
          <w:szCs w:val="27"/>
        </w:rPr>
        <w:t xml:space="preserve">Ответственность за нецелевое использование полученных средств межбюджетных трансфертов, а также достоверность представленных в Администрацию района сведений возлагается на Администрацию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E029E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C510A2" w:rsidRDefault="00C510A2" w:rsidP="00C510A2">
      <w:pPr>
        <w:pStyle w:val="ConsPlusNonformat"/>
        <w:widowControl/>
        <w:ind w:left="450"/>
        <w:rPr>
          <w:rFonts w:ascii="Times New Roman" w:hAnsi="Times New Roman" w:cs="Times New Roman"/>
          <w:b/>
          <w:sz w:val="27"/>
          <w:szCs w:val="27"/>
        </w:rPr>
      </w:pPr>
    </w:p>
    <w:p w:rsidR="00C510A2" w:rsidRDefault="00C510A2" w:rsidP="00C510A2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0C5A">
        <w:rPr>
          <w:rFonts w:ascii="Times New Roman" w:hAnsi="Times New Roman" w:cs="Times New Roman"/>
          <w:b/>
          <w:sz w:val="27"/>
          <w:szCs w:val="27"/>
        </w:rPr>
        <w:t>Иные условия</w:t>
      </w:r>
    </w:p>
    <w:p w:rsidR="00C510A2" w:rsidRDefault="00C510A2" w:rsidP="00C510A2">
      <w:pPr>
        <w:pStyle w:val="ConsPlusNonformat"/>
        <w:widowControl/>
        <w:ind w:left="420"/>
        <w:rPr>
          <w:rFonts w:ascii="Times New Roman" w:hAnsi="Times New Roman" w:cs="Times New Roman"/>
          <w:b/>
          <w:sz w:val="27"/>
          <w:szCs w:val="27"/>
        </w:rPr>
      </w:pPr>
    </w:p>
    <w:p w:rsidR="00C510A2" w:rsidRDefault="00C510A2" w:rsidP="00C510A2">
      <w:pPr>
        <w:pStyle w:val="ConsPlusNonformat"/>
        <w:widowControl/>
        <w:ind w:left="450"/>
        <w:rPr>
          <w:rFonts w:ascii="Times New Roman" w:hAnsi="Times New Roman" w:cs="Times New Roman"/>
          <w:sz w:val="27"/>
          <w:szCs w:val="27"/>
        </w:rPr>
      </w:pPr>
      <w:r w:rsidRPr="002A0C5A">
        <w:rPr>
          <w:rFonts w:ascii="Times New Roman" w:hAnsi="Times New Roman" w:cs="Times New Roman"/>
          <w:sz w:val="27"/>
          <w:szCs w:val="27"/>
        </w:rPr>
        <w:t xml:space="preserve">6.1. </w:t>
      </w:r>
      <w:r>
        <w:rPr>
          <w:rFonts w:ascii="Times New Roman" w:hAnsi="Times New Roman" w:cs="Times New Roman"/>
          <w:sz w:val="27"/>
          <w:szCs w:val="27"/>
        </w:rPr>
        <w:t>Иные условия по настоящему Соглашению:</w:t>
      </w:r>
    </w:p>
    <w:p w:rsidR="00C510A2" w:rsidRPr="005B49D8" w:rsidRDefault="00C510A2" w:rsidP="00C510A2">
      <w:pPr>
        <w:widowControl w:val="0"/>
        <w:tabs>
          <w:tab w:val="left" w:pos="709"/>
        </w:tabs>
        <w:autoSpaceDE w:val="0"/>
        <w:autoSpaceDN w:val="0"/>
        <w:spacing w:line="23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5B49D8">
        <w:rPr>
          <w:sz w:val="27"/>
          <w:szCs w:val="27"/>
        </w:rPr>
        <w:t>6.1.</w:t>
      </w:r>
      <w:r>
        <w:rPr>
          <w:sz w:val="27"/>
          <w:szCs w:val="27"/>
        </w:rPr>
        <w:t>1</w:t>
      </w:r>
      <w:r w:rsidRPr="005B49D8">
        <w:rPr>
          <w:sz w:val="27"/>
          <w:szCs w:val="27"/>
        </w:rPr>
        <w:t>. к годовым отчетам, указанным в пункте 4.3.3. прилагаются следующие документы:</w:t>
      </w:r>
    </w:p>
    <w:p w:rsidR="00C510A2" w:rsidRPr="005B49D8" w:rsidRDefault="00C510A2" w:rsidP="00C510A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5B49D8">
        <w:rPr>
          <w:sz w:val="27"/>
          <w:szCs w:val="27"/>
        </w:rPr>
        <w:t>копии, заверенные специальным уполномоченным должностным лицом местного самоуправления муниципального образования (далее – Копии), муниципальных контрактов (договоров), предметом которых является приобретение товара, вы</w:t>
      </w:r>
      <w:r>
        <w:rPr>
          <w:sz w:val="27"/>
          <w:szCs w:val="27"/>
        </w:rPr>
        <w:t>полнение работ, оказания услу</w:t>
      </w:r>
      <w:proofErr w:type="gramStart"/>
      <w:r>
        <w:rPr>
          <w:sz w:val="27"/>
          <w:szCs w:val="27"/>
        </w:rPr>
        <w:t>г</w:t>
      </w:r>
      <w:r w:rsidRPr="005B49D8">
        <w:rPr>
          <w:sz w:val="27"/>
          <w:szCs w:val="27"/>
        </w:rPr>
        <w:t>(</w:t>
      </w:r>
      <w:proofErr w:type="gramEnd"/>
      <w:r w:rsidRPr="005B49D8">
        <w:rPr>
          <w:sz w:val="27"/>
          <w:szCs w:val="27"/>
        </w:rPr>
        <w:t xml:space="preserve">далее – Контракты); </w:t>
      </w:r>
    </w:p>
    <w:p w:rsidR="00C510A2" w:rsidRPr="005B49D8" w:rsidRDefault="00C510A2" w:rsidP="00C510A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5B49D8">
        <w:rPr>
          <w:sz w:val="27"/>
          <w:szCs w:val="27"/>
        </w:rPr>
        <w:t>копии документов, подтверждающих выполнение обязательств по Контрактам: товарные (товарно-транспортные) накладные, акты приема-передачи товаров, акты сдачи-приемки выполненных работ (оказанных услуг), платежные поручения.</w:t>
      </w:r>
    </w:p>
    <w:p w:rsidR="00C510A2" w:rsidRPr="005B49D8" w:rsidRDefault="00C510A2" w:rsidP="00C510A2">
      <w:pPr>
        <w:ind w:firstLine="708"/>
        <w:jc w:val="both"/>
        <w:rPr>
          <w:sz w:val="27"/>
          <w:szCs w:val="27"/>
        </w:rPr>
      </w:pPr>
      <w:r w:rsidRPr="005B49D8">
        <w:rPr>
          <w:sz w:val="27"/>
          <w:szCs w:val="27"/>
        </w:rPr>
        <w:t xml:space="preserve">в случае приобретения горюче-смазочных материалов (топлива) для использования специальной техники (трактора), находящейся в собственности муниципального образования, к годовым отчетам дополнительно прилагаются следующие документы: </w:t>
      </w:r>
    </w:p>
    <w:p w:rsidR="00C510A2" w:rsidRPr="005B49D8" w:rsidRDefault="00C510A2" w:rsidP="00C510A2">
      <w:pPr>
        <w:ind w:firstLine="708"/>
        <w:jc w:val="both"/>
        <w:rPr>
          <w:sz w:val="27"/>
          <w:szCs w:val="27"/>
        </w:rPr>
      </w:pPr>
      <w:r w:rsidRPr="005B49D8">
        <w:rPr>
          <w:sz w:val="27"/>
          <w:szCs w:val="27"/>
        </w:rPr>
        <w:t>копии паспорта транспортного средства (ПТС) и свидетельства о регистрации транспортного средства (СТС) на специальную технику (трактор);</w:t>
      </w:r>
    </w:p>
    <w:p w:rsidR="00C510A2" w:rsidRPr="005B49D8" w:rsidRDefault="00C510A2" w:rsidP="00C510A2">
      <w:pPr>
        <w:ind w:firstLine="708"/>
        <w:jc w:val="both"/>
        <w:rPr>
          <w:sz w:val="27"/>
          <w:szCs w:val="27"/>
        </w:rPr>
      </w:pPr>
      <w:proofErr w:type="gramStart"/>
      <w:r w:rsidRPr="005B49D8">
        <w:rPr>
          <w:sz w:val="27"/>
          <w:szCs w:val="27"/>
        </w:rPr>
        <w:t>копии муниципальных контрактов (договоров) на приобретение горюче-смазочных материалов (топлива) с приложением Копий первичных документов: счета-фактуры, товарные (товарно-транспортные) накладные, кассовые или товарные чеки;</w:t>
      </w:r>
      <w:proofErr w:type="gramEnd"/>
    </w:p>
    <w:p w:rsidR="00C510A2" w:rsidRPr="005B49D8" w:rsidRDefault="00C510A2" w:rsidP="00C510A2">
      <w:pPr>
        <w:ind w:firstLine="708"/>
        <w:jc w:val="both"/>
        <w:rPr>
          <w:sz w:val="27"/>
          <w:szCs w:val="27"/>
        </w:rPr>
      </w:pPr>
      <w:r w:rsidRPr="005B49D8">
        <w:rPr>
          <w:sz w:val="27"/>
          <w:szCs w:val="27"/>
        </w:rPr>
        <w:t>копии путевых листов специальной техники (трактора);</w:t>
      </w:r>
    </w:p>
    <w:p w:rsidR="00C510A2" w:rsidRPr="005B49D8" w:rsidRDefault="00C510A2" w:rsidP="00C510A2">
      <w:pPr>
        <w:ind w:firstLine="708"/>
        <w:jc w:val="both"/>
        <w:rPr>
          <w:sz w:val="27"/>
          <w:szCs w:val="27"/>
        </w:rPr>
      </w:pPr>
      <w:r w:rsidRPr="005B49D8">
        <w:rPr>
          <w:sz w:val="27"/>
          <w:szCs w:val="27"/>
        </w:rPr>
        <w:lastRenderedPageBreak/>
        <w:t>акты сдачи-приемки выполненных работ (с указанием места расположения объекта и объема выполненных работ).</w:t>
      </w:r>
    </w:p>
    <w:p w:rsidR="00C510A2" w:rsidRPr="005B49D8" w:rsidRDefault="00C510A2" w:rsidP="00C510A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C510A2" w:rsidRPr="005B49D8" w:rsidRDefault="00C510A2" w:rsidP="00C510A2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bookmarkStart w:id="4" w:name="P350"/>
      <w:bookmarkStart w:id="5" w:name="_Hlk124505248"/>
      <w:bookmarkEnd w:id="4"/>
      <w:r>
        <w:rPr>
          <w:b/>
          <w:sz w:val="27"/>
          <w:szCs w:val="27"/>
        </w:rPr>
        <w:t>7</w:t>
      </w:r>
      <w:r w:rsidRPr="005B49D8">
        <w:rPr>
          <w:b/>
          <w:sz w:val="27"/>
          <w:szCs w:val="27"/>
        </w:rPr>
        <w:t xml:space="preserve">. </w:t>
      </w:r>
      <w:bookmarkEnd w:id="5"/>
      <w:r w:rsidRPr="005B49D8">
        <w:rPr>
          <w:b/>
          <w:sz w:val="27"/>
          <w:szCs w:val="27"/>
        </w:rPr>
        <w:t>Заключительные положения</w:t>
      </w:r>
    </w:p>
    <w:p w:rsidR="00C510A2" w:rsidRPr="005B49D8" w:rsidRDefault="00C510A2" w:rsidP="00C510A2">
      <w:pPr>
        <w:widowControl w:val="0"/>
        <w:autoSpaceDE w:val="0"/>
        <w:autoSpaceDN w:val="0"/>
        <w:rPr>
          <w:sz w:val="27"/>
          <w:szCs w:val="27"/>
        </w:rPr>
      </w:pPr>
    </w:p>
    <w:p w:rsidR="00C510A2" w:rsidRPr="005B49D8" w:rsidRDefault="00C510A2" w:rsidP="00C510A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B49D8">
        <w:rPr>
          <w:sz w:val="27"/>
          <w:szCs w:val="27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B49D8">
        <w:rPr>
          <w:sz w:val="27"/>
          <w:szCs w:val="27"/>
        </w:rPr>
        <w:t>недостижении</w:t>
      </w:r>
      <w:proofErr w:type="spellEnd"/>
      <w:r w:rsidRPr="005B49D8">
        <w:rPr>
          <w:sz w:val="27"/>
          <w:szCs w:val="27"/>
        </w:rPr>
        <w:t xml:space="preserve"> согласия споры между Сторонами решаются в судебном порядке.</w:t>
      </w:r>
    </w:p>
    <w:p w:rsidR="00C510A2" w:rsidRPr="005B49D8" w:rsidRDefault="00C510A2" w:rsidP="00C510A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B49D8">
        <w:rPr>
          <w:sz w:val="27"/>
          <w:szCs w:val="27"/>
        </w:rPr>
        <w:t>7.</w:t>
      </w:r>
      <w:r>
        <w:rPr>
          <w:sz w:val="27"/>
          <w:szCs w:val="27"/>
        </w:rPr>
        <w:t>2</w:t>
      </w:r>
      <w:r w:rsidRPr="005B49D8">
        <w:rPr>
          <w:sz w:val="27"/>
          <w:szCs w:val="27"/>
        </w:rPr>
        <w:t>. 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C510A2" w:rsidRPr="005B49D8" w:rsidRDefault="00C510A2" w:rsidP="00C510A2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5B49D8">
        <w:rPr>
          <w:sz w:val="27"/>
          <w:szCs w:val="27"/>
        </w:rPr>
        <w:t>7.</w:t>
      </w:r>
      <w:r>
        <w:rPr>
          <w:sz w:val="27"/>
          <w:szCs w:val="27"/>
        </w:rPr>
        <w:t>3</w:t>
      </w:r>
      <w:r w:rsidRPr="005B49D8">
        <w:rPr>
          <w:sz w:val="27"/>
          <w:szCs w:val="27"/>
        </w:rPr>
        <w:t xml:space="preserve"> Расторжение настоящего Соглашения возможно при взаимном согласии Сторон.</w:t>
      </w:r>
    </w:p>
    <w:p w:rsidR="00C510A2" w:rsidRPr="005B49D8" w:rsidRDefault="00C510A2" w:rsidP="00C510A2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5B49D8">
        <w:rPr>
          <w:sz w:val="27"/>
          <w:szCs w:val="27"/>
        </w:rPr>
        <w:t>7.</w:t>
      </w:r>
      <w:r>
        <w:rPr>
          <w:sz w:val="27"/>
          <w:szCs w:val="27"/>
        </w:rPr>
        <w:t>4</w:t>
      </w:r>
      <w:r w:rsidRPr="005B49D8">
        <w:rPr>
          <w:sz w:val="27"/>
          <w:szCs w:val="27"/>
        </w:rPr>
        <w:t>. Настоящее Соглашение составлено в двух экземплярах, имеющих одинаковую силу, по одному для каждой из сторон и подписано подписями лиц, имеющих право действовать от имени каждой из сторон Соглашения.</w:t>
      </w:r>
    </w:p>
    <w:p w:rsidR="00394072" w:rsidRPr="00E307FC" w:rsidRDefault="00394072" w:rsidP="003940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07FC">
        <w:rPr>
          <w:rFonts w:ascii="Times New Roman" w:hAnsi="Times New Roman" w:cs="Times New Roman"/>
          <w:sz w:val="27"/>
          <w:szCs w:val="27"/>
        </w:rPr>
        <w:t>7.</w:t>
      </w:r>
      <w:r w:rsidR="00C510A2">
        <w:rPr>
          <w:rFonts w:ascii="Times New Roman" w:hAnsi="Times New Roman" w:cs="Times New Roman"/>
          <w:sz w:val="27"/>
          <w:szCs w:val="27"/>
        </w:rPr>
        <w:t>5</w:t>
      </w:r>
      <w:r w:rsidRPr="00E307FC">
        <w:rPr>
          <w:rFonts w:ascii="Times New Roman" w:hAnsi="Times New Roman" w:cs="Times New Roman"/>
          <w:sz w:val="27"/>
          <w:szCs w:val="27"/>
        </w:rPr>
        <w:t>.</w:t>
      </w:r>
      <w:r w:rsidRPr="00E307FC">
        <w:rPr>
          <w:rFonts w:ascii="Times New Roman" w:hAnsi="Times New Roman" w:cs="Times New Roman"/>
          <w:sz w:val="27"/>
          <w:szCs w:val="27"/>
        </w:rPr>
        <w:tab/>
        <w:t>В соответствии с п.2 ст. 47 Федерального закона от 06.10.2003 № 131-ФЗ «Об общих принципах организации местного самоуправления в Российской Федерации» настоящее Соглашение вступает в силу на следующий день после официального опубликования в газете «</w:t>
      </w:r>
      <w:proofErr w:type="spellStart"/>
      <w:r w:rsidRPr="00E307FC">
        <w:rPr>
          <w:rFonts w:ascii="Times New Roman" w:hAnsi="Times New Roman" w:cs="Times New Roman"/>
          <w:sz w:val="27"/>
          <w:szCs w:val="27"/>
        </w:rPr>
        <w:t>Недокурская</w:t>
      </w:r>
      <w:proofErr w:type="spellEnd"/>
      <w:r w:rsidRPr="00E307FC">
        <w:rPr>
          <w:rFonts w:ascii="Times New Roman" w:hAnsi="Times New Roman" w:cs="Times New Roman"/>
          <w:sz w:val="27"/>
          <w:szCs w:val="27"/>
        </w:rPr>
        <w:t xml:space="preserve"> газета». </w:t>
      </w:r>
    </w:p>
    <w:p w:rsidR="00394072" w:rsidRPr="00E307FC" w:rsidRDefault="00394072" w:rsidP="003940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F6BDD" w:rsidRPr="00E307FC" w:rsidRDefault="003910CE" w:rsidP="003940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307FC">
        <w:rPr>
          <w:rFonts w:ascii="Times New Roman" w:hAnsi="Times New Roman" w:cs="Times New Roman"/>
          <w:b/>
          <w:color w:val="000000"/>
          <w:sz w:val="27"/>
          <w:szCs w:val="27"/>
        </w:rPr>
        <w:t>8</w:t>
      </w:r>
      <w:r w:rsidR="00746628" w:rsidRPr="00E307F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 </w:t>
      </w:r>
      <w:r w:rsidR="00D20655" w:rsidRPr="00E307F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Адреса, реквизиты и подписи </w:t>
      </w:r>
      <w:r w:rsidR="00236103" w:rsidRPr="00E307FC">
        <w:rPr>
          <w:rFonts w:ascii="Times New Roman" w:hAnsi="Times New Roman" w:cs="Times New Roman"/>
          <w:b/>
          <w:color w:val="000000"/>
          <w:sz w:val="27"/>
          <w:szCs w:val="27"/>
        </w:rPr>
        <w:t>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20655" w:rsidRPr="00E307FC" w:rsidTr="009151E2">
        <w:tc>
          <w:tcPr>
            <w:tcW w:w="4534" w:type="dxa"/>
          </w:tcPr>
          <w:p w:rsidR="00D20655" w:rsidRPr="00E307FC" w:rsidRDefault="00D20655" w:rsidP="00E32A51">
            <w:pPr>
              <w:rPr>
                <w:b/>
                <w:sz w:val="27"/>
                <w:szCs w:val="27"/>
              </w:rPr>
            </w:pPr>
            <w:r w:rsidRPr="00E307FC">
              <w:rPr>
                <w:b/>
                <w:sz w:val="27"/>
                <w:szCs w:val="27"/>
              </w:rPr>
              <w:t xml:space="preserve">Администрация </w:t>
            </w:r>
            <w:r w:rsidR="00790C7B" w:rsidRPr="00E307FC">
              <w:rPr>
                <w:b/>
                <w:sz w:val="27"/>
                <w:szCs w:val="27"/>
              </w:rPr>
              <w:t xml:space="preserve"> Кежемского района </w:t>
            </w:r>
          </w:p>
          <w:p w:rsidR="00790C7B" w:rsidRPr="00E307FC" w:rsidRDefault="00790C7B" w:rsidP="00C0011C">
            <w:pPr>
              <w:ind w:left="302"/>
              <w:rPr>
                <w:sz w:val="27"/>
                <w:szCs w:val="27"/>
              </w:rPr>
            </w:pPr>
          </w:p>
          <w:p w:rsidR="00CB5150" w:rsidRPr="00E307FC" w:rsidRDefault="00CB5150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Юридический адрес:</w:t>
            </w:r>
          </w:p>
          <w:p w:rsidR="00CB5150" w:rsidRPr="00E307FC" w:rsidRDefault="00CB5150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 xml:space="preserve"> 663491, Россия,</w:t>
            </w:r>
          </w:p>
          <w:p w:rsidR="00CB5150" w:rsidRPr="00E307FC" w:rsidRDefault="00CB5150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 xml:space="preserve">Красноярский край, </w:t>
            </w:r>
            <w:proofErr w:type="spellStart"/>
            <w:r w:rsidRPr="00E307FC">
              <w:rPr>
                <w:sz w:val="27"/>
                <w:szCs w:val="27"/>
              </w:rPr>
              <w:t>Кежемский</w:t>
            </w:r>
            <w:proofErr w:type="spellEnd"/>
            <w:r w:rsidRPr="00E307FC">
              <w:rPr>
                <w:sz w:val="27"/>
                <w:szCs w:val="27"/>
              </w:rPr>
              <w:t xml:space="preserve"> район, г</w:t>
            </w:r>
            <w:proofErr w:type="gramStart"/>
            <w:r w:rsidRPr="00E307FC">
              <w:rPr>
                <w:sz w:val="27"/>
                <w:szCs w:val="27"/>
              </w:rPr>
              <w:t>.К</w:t>
            </w:r>
            <w:proofErr w:type="gramEnd"/>
            <w:r w:rsidRPr="00E307FC">
              <w:rPr>
                <w:sz w:val="27"/>
                <w:szCs w:val="27"/>
              </w:rPr>
              <w:t>одинск,ул.Гидростроителей,24</w:t>
            </w:r>
          </w:p>
          <w:p w:rsidR="00CB5150" w:rsidRPr="00E307FC" w:rsidRDefault="00CB5150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Банковские реквизиты: Финансовое управление администрации Кежемского район</w:t>
            </w:r>
            <w:proofErr w:type="gramStart"/>
            <w:r w:rsidRPr="00E307FC">
              <w:rPr>
                <w:sz w:val="27"/>
                <w:szCs w:val="27"/>
              </w:rPr>
              <w:t>а(</w:t>
            </w:r>
            <w:proofErr w:type="gramEnd"/>
            <w:r w:rsidRPr="00E307FC">
              <w:rPr>
                <w:sz w:val="27"/>
                <w:szCs w:val="27"/>
              </w:rPr>
              <w:t>Финансовое управление администрации Кежемского района л/с 03193007190)</w:t>
            </w:r>
          </w:p>
          <w:p w:rsidR="00E0596B" w:rsidRPr="00E307FC" w:rsidRDefault="00E0596B" w:rsidP="00E0596B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ИНН 2420004587,КПП 242001001</w:t>
            </w:r>
          </w:p>
          <w:p w:rsidR="00E0596B" w:rsidRPr="00E307FC" w:rsidRDefault="00E0596B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ОКТМО 04624000</w:t>
            </w:r>
          </w:p>
          <w:p w:rsidR="00CB5150" w:rsidRPr="00E307FC" w:rsidRDefault="00CB5150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КС №03231643046240001900</w:t>
            </w:r>
          </w:p>
          <w:p w:rsidR="00CB5150" w:rsidRPr="00E307FC" w:rsidRDefault="00CB5150" w:rsidP="00CB515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расноярск</w:t>
            </w:r>
            <w:proofErr w:type="spell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B5150" w:rsidRPr="00E307FC" w:rsidRDefault="00E0596B" w:rsidP="00CB515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БИК 010407105</w:t>
            </w:r>
          </w:p>
          <w:p w:rsidR="00CB5150" w:rsidRPr="00E307FC" w:rsidRDefault="00CB5150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ОГРН 1032400810056</w:t>
            </w:r>
          </w:p>
          <w:p w:rsidR="00CB5150" w:rsidRPr="00E307FC" w:rsidRDefault="00CB5150" w:rsidP="00CB5150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ЕКС 40102810245370000011</w:t>
            </w:r>
          </w:p>
          <w:p w:rsidR="00D20655" w:rsidRPr="00E307FC" w:rsidRDefault="00D20655" w:rsidP="00CB5150">
            <w:pPr>
              <w:rPr>
                <w:sz w:val="27"/>
                <w:szCs w:val="27"/>
              </w:rPr>
            </w:pPr>
          </w:p>
        </w:tc>
        <w:tc>
          <w:tcPr>
            <w:tcW w:w="4534" w:type="dxa"/>
          </w:tcPr>
          <w:p w:rsidR="00BB1C38" w:rsidRPr="00E307FC" w:rsidRDefault="00264316" w:rsidP="00264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Администрация </w:t>
            </w:r>
            <w:proofErr w:type="spellStart"/>
            <w:r w:rsidRPr="00E307FC">
              <w:rPr>
                <w:rFonts w:ascii="Times New Roman" w:hAnsi="Times New Roman" w:cs="Times New Roman"/>
                <w:b/>
                <w:sz w:val="27"/>
                <w:szCs w:val="27"/>
              </w:rPr>
              <w:t>Недокурского</w:t>
            </w:r>
            <w:proofErr w:type="spellEnd"/>
            <w:r w:rsidRPr="00E307F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сельсовета </w:t>
            </w:r>
            <w:r w:rsidR="00BB1C38" w:rsidRPr="00E307FC">
              <w:rPr>
                <w:rFonts w:ascii="Times New Roman" w:hAnsi="Times New Roman" w:cs="Times New Roman"/>
                <w:b/>
                <w:sz w:val="27"/>
                <w:szCs w:val="27"/>
              </w:rPr>
              <w:t>Кежемского района</w:t>
            </w:r>
          </w:p>
          <w:p w:rsidR="0026278A" w:rsidRPr="00E307FC" w:rsidRDefault="00BB1C38" w:rsidP="00BB1C38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 xml:space="preserve"> </w:t>
            </w:r>
          </w:p>
          <w:p w:rsidR="00BB1C38" w:rsidRPr="00E307FC" w:rsidRDefault="00BB1C38" w:rsidP="00BB1C38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>Юридический адрес:</w:t>
            </w:r>
          </w:p>
          <w:p w:rsidR="00BB1C38" w:rsidRPr="00E307FC" w:rsidRDefault="00BB1C38" w:rsidP="00BB1C38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 xml:space="preserve"> 6634</w:t>
            </w:r>
            <w:r w:rsidR="00584A07" w:rsidRPr="00E307FC">
              <w:rPr>
                <w:sz w:val="27"/>
                <w:szCs w:val="27"/>
              </w:rPr>
              <w:t>85</w:t>
            </w:r>
            <w:r w:rsidRPr="00E307FC">
              <w:rPr>
                <w:sz w:val="27"/>
                <w:szCs w:val="27"/>
              </w:rPr>
              <w:t>, Россия,</w:t>
            </w:r>
          </w:p>
          <w:p w:rsidR="00D20655" w:rsidRPr="00E307FC" w:rsidRDefault="00BB1C38" w:rsidP="00BB1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Красноярский край, </w:t>
            </w:r>
            <w:proofErr w:type="spell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Кежемский</w:t>
            </w:r>
            <w:proofErr w:type="spell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район,</w:t>
            </w:r>
            <w:r w:rsidR="008D3991"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Недокура</w:t>
            </w:r>
            <w:proofErr w:type="spell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, ул. Супругов </w:t>
            </w:r>
            <w:proofErr w:type="spell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Сомаль</w:t>
            </w:r>
            <w:proofErr w:type="spell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D3991"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д.1</w:t>
            </w:r>
          </w:p>
          <w:p w:rsidR="004C693E" w:rsidRPr="00E307FC" w:rsidRDefault="00BB1C38" w:rsidP="00E0596B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t xml:space="preserve">Банковские реквизиты: УФК по Красноярскому краю (Администрация </w:t>
            </w:r>
            <w:proofErr w:type="spellStart"/>
            <w:r w:rsidRPr="00E307FC">
              <w:rPr>
                <w:sz w:val="27"/>
                <w:szCs w:val="27"/>
              </w:rPr>
              <w:t>Недокурского</w:t>
            </w:r>
            <w:proofErr w:type="spellEnd"/>
            <w:r w:rsidRPr="00E307FC">
              <w:rPr>
                <w:sz w:val="27"/>
                <w:szCs w:val="27"/>
              </w:rPr>
              <w:t xml:space="preserve"> сельсовета Кежемского района Красноярского края</w:t>
            </w:r>
            <w:r w:rsidR="00E0596B" w:rsidRPr="00E307FC">
              <w:rPr>
                <w:sz w:val="27"/>
                <w:szCs w:val="27"/>
              </w:rPr>
              <w:t xml:space="preserve"> </w:t>
            </w:r>
            <w:proofErr w:type="gramStart"/>
            <w:r w:rsidR="00E0596B" w:rsidRPr="00E307FC">
              <w:rPr>
                <w:sz w:val="27"/>
                <w:szCs w:val="27"/>
              </w:rPr>
              <w:t>л</w:t>
            </w:r>
            <w:proofErr w:type="gramEnd"/>
            <w:r w:rsidR="00E0596B" w:rsidRPr="00E307FC">
              <w:rPr>
                <w:sz w:val="27"/>
                <w:szCs w:val="27"/>
              </w:rPr>
              <w:t>/с 04193007350</w:t>
            </w:r>
            <w:r w:rsidRPr="00E307FC">
              <w:rPr>
                <w:sz w:val="27"/>
                <w:szCs w:val="27"/>
              </w:rPr>
              <w:t xml:space="preserve">)                       </w:t>
            </w:r>
          </w:p>
          <w:p w:rsidR="00BB1C38" w:rsidRPr="00E307FC" w:rsidRDefault="00BB1C38" w:rsidP="00BB1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ИНН 2420004202,КПП 242001001</w:t>
            </w:r>
          </w:p>
          <w:p w:rsidR="00DB31EE" w:rsidRPr="00E307FC" w:rsidRDefault="00DB31EE" w:rsidP="00E0596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ОКТМО </w:t>
            </w:r>
            <w:r w:rsidR="002307A9" w:rsidRPr="00E307FC">
              <w:rPr>
                <w:rFonts w:ascii="Times New Roman" w:hAnsi="Times New Roman" w:cs="Times New Roman"/>
                <w:sz w:val="27"/>
                <w:szCs w:val="27"/>
              </w:rPr>
              <w:t>0462447</w:t>
            </w:r>
          </w:p>
          <w:p w:rsidR="00E0596B" w:rsidRPr="00E307FC" w:rsidRDefault="00E0596B" w:rsidP="00E0596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КС № 03100643000000011900</w:t>
            </w:r>
          </w:p>
          <w:p w:rsidR="00E0596B" w:rsidRPr="00E307FC" w:rsidRDefault="00E0596B" w:rsidP="00E0596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расноярск</w:t>
            </w:r>
            <w:proofErr w:type="spell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B1C38" w:rsidRPr="00E307FC" w:rsidRDefault="00BB1C38" w:rsidP="00BB1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БИК </w:t>
            </w:r>
            <w:r w:rsidR="002307A9" w:rsidRPr="00E307FC">
              <w:rPr>
                <w:rFonts w:ascii="Times New Roman" w:hAnsi="Times New Roman" w:cs="Times New Roman"/>
                <w:sz w:val="27"/>
                <w:szCs w:val="27"/>
              </w:rPr>
              <w:t>010407105</w:t>
            </w: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0596B" w:rsidRPr="00E307FC" w:rsidRDefault="00E0596B" w:rsidP="00E059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ЕКС 40102810245370000011</w:t>
            </w:r>
          </w:p>
          <w:p w:rsidR="004C693E" w:rsidRPr="00E307FC" w:rsidRDefault="004C693E" w:rsidP="00540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1C38" w:rsidRPr="00E307FC" w:rsidRDefault="00BB1C38" w:rsidP="00EF3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КБК</w:t>
            </w:r>
            <w:r w:rsidR="008D3991"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D399E" w:rsidRPr="00E307FC">
              <w:rPr>
                <w:rFonts w:ascii="Times New Roman" w:hAnsi="Times New Roman" w:cs="Times New Roman"/>
                <w:sz w:val="27"/>
                <w:szCs w:val="27"/>
              </w:rPr>
              <w:t>807</w:t>
            </w:r>
            <w:r w:rsidR="004C693E" w:rsidRPr="00E307F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D3991" w:rsidRPr="00E307FC">
              <w:rPr>
                <w:rFonts w:ascii="Times New Roman" w:hAnsi="Times New Roman" w:cs="Times New Roman"/>
                <w:sz w:val="27"/>
                <w:szCs w:val="27"/>
              </w:rPr>
              <w:t>0249999100</w:t>
            </w:r>
            <w:r w:rsidR="00356E29" w:rsidRPr="00E307F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F3760" w:rsidRPr="00E307F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8D3991" w:rsidRPr="00E307FC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D20655" w:rsidRPr="00E307FC" w:rsidTr="009151E2">
        <w:tc>
          <w:tcPr>
            <w:tcW w:w="4534" w:type="dxa"/>
          </w:tcPr>
          <w:p w:rsidR="00D20655" w:rsidRPr="00E307FC" w:rsidRDefault="00D20655" w:rsidP="00903BD3">
            <w:pPr>
              <w:rPr>
                <w:sz w:val="27"/>
                <w:szCs w:val="27"/>
              </w:rPr>
            </w:pPr>
            <w:r w:rsidRPr="00E307FC">
              <w:rPr>
                <w:sz w:val="27"/>
                <w:szCs w:val="27"/>
              </w:rPr>
              <w:lastRenderedPageBreak/>
              <w:t>Глав</w:t>
            </w:r>
            <w:r w:rsidR="003D03E7" w:rsidRPr="00E307FC">
              <w:rPr>
                <w:sz w:val="27"/>
                <w:szCs w:val="27"/>
              </w:rPr>
              <w:t>а</w:t>
            </w:r>
            <w:r w:rsidRPr="00E307FC">
              <w:rPr>
                <w:sz w:val="27"/>
                <w:szCs w:val="27"/>
              </w:rPr>
              <w:t xml:space="preserve"> </w:t>
            </w:r>
            <w:r w:rsidR="00790C7B" w:rsidRPr="00E307FC">
              <w:rPr>
                <w:sz w:val="27"/>
                <w:szCs w:val="27"/>
              </w:rPr>
              <w:t>Кежемского</w:t>
            </w:r>
            <w:r w:rsidRPr="00E307FC">
              <w:rPr>
                <w:sz w:val="27"/>
                <w:szCs w:val="27"/>
              </w:rPr>
              <w:t xml:space="preserve"> района</w:t>
            </w:r>
          </w:p>
          <w:p w:rsidR="009151E2" w:rsidRPr="00E307FC" w:rsidRDefault="00903BD3" w:rsidP="009151E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  <w:r w:rsidR="009151E2"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/  </w:t>
            </w:r>
            <w:proofErr w:type="spellStart"/>
            <w:r w:rsidR="009151E2" w:rsidRPr="00E307FC">
              <w:rPr>
                <w:rFonts w:ascii="Times New Roman" w:hAnsi="Times New Roman" w:cs="Times New Roman"/>
                <w:sz w:val="27"/>
                <w:szCs w:val="27"/>
              </w:rPr>
              <w:t>П.Ф.Безматерных</w:t>
            </w:r>
            <w:proofErr w:type="spellEnd"/>
            <w:r w:rsidR="009151E2"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20655" w:rsidRPr="00E307FC" w:rsidRDefault="009D066B" w:rsidP="009151E2">
            <w:pPr>
              <w:ind w:left="302"/>
              <w:rPr>
                <w:sz w:val="27"/>
                <w:szCs w:val="27"/>
              </w:rPr>
            </w:pPr>
            <w:proofErr w:type="spellStart"/>
            <w:r w:rsidRPr="00E307FC">
              <w:rPr>
                <w:sz w:val="27"/>
                <w:szCs w:val="27"/>
              </w:rPr>
              <w:t>М</w:t>
            </w:r>
            <w:r w:rsidR="009151E2" w:rsidRPr="00E307F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4" w:type="dxa"/>
          </w:tcPr>
          <w:p w:rsidR="009151E2" w:rsidRPr="00E307FC" w:rsidRDefault="00D20655" w:rsidP="00DB31E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="00790C7B" w:rsidRPr="00E307FC">
              <w:rPr>
                <w:rFonts w:ascii="Times New Roman" w:hAnsi="Times New Roman" w:cs="Times New Roman"/>
                <w:sz w:val="27"/>
                <w:szCs w:val="27"/>
              </w:rPr>
              <w:t>Недокурского</w:t>
            </w:r>
            <w:proofErr w:type="spellEnd"/>
            <w:r w:rsidR="00790C7B"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  </w:t>
            </w:r>
          </w:p>
          <w:p w:rsidR="009151E2" w:rsidRPr="00E307FC" w:rsidRDefault="009151E2" w:rsidP="009151E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______________/_</w:t>
            </w:r>
            <w:proofErr w:type="spell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В.И.Просовая</w:t>
            </w:r>
            <w:proofErr w:type="spell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D20655" w:rsidRPr="00E307FC" w:rsidRDefault="009151E2" w:rsidP="009151E2">
            <w:pPr>
              <w:pStyle w:val="ConsPlusNormal"/>
              <w:ind w:firstLine="14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>мп</w:t>
            </w:r>
            <w:proofErr w:type="spellEnd"/>
            <w:r w:rsidRPr="00E307FC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</w:tr>
    </w:tbl>
    <w:p w:rsidR="00D20655" w:rsidRPr="000E345E" w:rsidRDefault="00D20655" w:rsidP="000E345E">
      <w:pPr>
        <w:autoSpaceDE w:val="0"/>
        <w:autoSpaceDN w:val="0"/>
        <w:adjustRightInd w:val="0"/>
        <w:rPr>
          <w:sz w:val="27"/>
          <w:szCs w:val="27"/>
        </w:rPr>
        <w:sectPr w:rsidR="00D20655" w:rsidRPr="000E345E" w:rsidSect="003427CA">
          <w:headerReference w:type="even" r:id="rId9"/>
          <w:headerReference w:type="default" r:id="rId10"/>
          <w:pgSz w:w="11906" w:h="16838"/>
          <w:pgMar w:top="426" w:right="851" w:bottom="568" w:left="1701" w:header="568" w:footer="709" w:gutter="0"/>
          <w:pgNumType w:start="1"/>
          <w:cols w:space="708"/>
          <w:titlePg/>
          <w:docGrid w:linePitch="360"/>
        </w:sectPr>
      </w:pPr>
    </w:p>
    <w:p w:rsidR="00690DAF" w:rsidRPr="00EE3463" w:rsidRDefault="00690DAF" w:rsidP="00690DAF">
      <w:pPr>
        <w:jc w:val="right"/>
        <w:outlineLvl w:val="0"/>
      </w:pPr>
      <w:r w:rsidRPr="00EE3463">
        <w:lastRenderedPageBreak/>
        <w:t>Приложение №1</w:t>
      </w:r>
    </w:p>
    <w:p w:rsidR="00690DAF" w:rsidRPr="00EE3463" w:rsidRDefault="00690DAF" w:rsidP="00690DAF">
      <w:pPr>
        <w:jc w:val="right"/>
        <w:outlineLvl w:val="0"/>
      </w:pPr>
      <w:r w:rsidRPr="00EE3463">
        <w:t xml:space="preserve">к соглашению </w:t>
      </w:r>
      <w:proofErr w:type="gramStart"/>
      <w:r w:rsidRPr="00EE3463">
        <w:t>от</w:t>
      </w:r>
      <w:proofErr w:type="gramEnd"/>
      <w:r w:rsidRPr="00EE3463">
        <w:t>___№____</w:t>
      </w:r>
    </w:p>
    <w:p w:rsidR="00690DAF" w:rsidRPr="00EE3463" w:rsidRDefault="00690DAF" w:rsidP="00690DAF">
      <w:pPr>
        <w:jc w:val="center"/>
        <w:outlineLvl w:val="0"/>
      </w:pPr>
    </w:p>
    <w:p w:rsidR="00690DAF" w:rsidRPr="00EE3463" w:rsidRDefault="00690DAF" w:rsidP="00690DAF">
      <w:pPr>
        <w:jc w:val="center"/>
        <w:outlineLvl w:val="0"/>
      </w:pPr>
      <w:r w:rsidRPr="00EE3463">
        <w:t>Сведения</w:t>
      </w:r>
      <w:r w:rsidRPr="00EE3463">
        <w:br/>
        <w:t xml:space="preserve">о первичных мерах пожарной безопасности, выполняемых на территории </w:t>
      </w:r>
      <w:proofErr w:type="spellStart"/>
      <w:r w:rsidR="00EE3463" w:rsidRPr="00EE3463">
        <w:t>Недокурского</w:t>
      </w:r>
      <w:proofErr w:type="spellEnd"/>
      <w:r w:rsidRPr="00EE3463">
        <w:t xml:space="preserve"> сельсовета</w:t>
      </w:r>
    </w:p>
    <w:p w:rsidR="00690DAF" w:rsidRPr="00EE3463" w:rsidRDefault="00690DAF" w:rsidP="00690DAF">
      <w:pPr>
        <w:jc w:val="center"/>
        <w:outlineLvl w:val="0"/>
      </w:pPr>
      <w:r w:rsidRPr="00EE3463">
        <w:t xml:space="preserve"> в 20____году</w:t>
      </w:r>
    </w:p>
    <w:p w:rsidR="00690DAF" w:rsidRPr="00EE3463" w:rsidRDefault="00690DAF" w:rsidP="00690DAF">
      <w:pPr>
        <w:jc w:val="right"/>
      </w:pPr>
      <w:r w:rsidRPr="00EE3463">
        <w:t>рублей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26"/>
        <w:gridCol w:w="1794"/>
        <w:gridCol w:w="1522"/>
        <w:gridCol w:w="1701"/>
      </w:tblGrid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tabs>
                <w:tab w:val="left" w:pos="306"/>
              </w:tabs>
              <w:jc w:val="center"/>
            </w:pPr>
            <w:r w:rsidRPr="00EE3463">
              <w:t xml:space="preserve">№ </w:t>
            </w:r>
            <w:proofErr w:type="gramStart"/>
            <w:r w:rsidRPr="00EE3463">
              <w:t>п</w:t>
            </w:r>
            <w:proofErr w:type="gramEnd"/>
            <w:r w:rsidRPr="00EE3463">
              <w:t>/п</w:t>
            </w: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center"/>
            </w:pPr>
          </w:p>
          <w:p w:rsidR="00690DAF" w:rsidRPr="00EE3463" w:rsidRDefault="00690DAF" w:rsidP="00690DAF">
            <w:pPr>
              <w:jc w:val="center"/>
            </w:pPr>
            <w:r w:rsidRPr="00EE3463">
              <w:t>Мероприятия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  <w:r w:rsidRPr="00EE3463">
              <w:t xml:space="preserve">За счет субсидий из краевого бюджета </w:t>
            </w: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  <w:r w:rsidRPr="00EE3463">
              <w:t xml:space="preserve">За счет средств местного бюджета </w:t>
            </w:r>
          </w:p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  <w:p w:rsidR="00690DAF" w:rsidRPr="00EE3463" w:rsidRDefault="00690DAF" w:rsidP="00690DAF">
            <w:pPr>
              <w:jc w:val="center"/>
            </w:pPr>
            <w:r w:rsidRPr="00EE3463">
              <w:t xml:space="preserve">Всего   </w:t>
            </w: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 xml:space="preserve">Материальное стимулирование работы добровольных пожарных (состоящих </w:t>
            </w:r>
            <w:r w:rsidRPr="00EE3463">
              <w:rPr>
                <w:rFonts w:eastAsia="Calibri"/>
                <w:lang w:eastAsia="en-US"/>
              </w:rPr>
              <w:br/>
              <w:t xml:space="preserve">в сводном реестре добровольных пожарных Красноярского края) за участие </w:t>
            </w:r>
            <w:r w:rsidRPr="00EE3463">
              <w:rPr>
                <w:rFonts w:eastAsia="Calibri"/>
                <w:lang w:eastAsia="en-US"/>
              </w:rPr>
              <w:br/>
              <w:t>в профилактике и тушении пожаров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t>Приобретение пожарных мотопомп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Приобретение, установка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 xml:space="preserve">Ремонт, очистка от снега подъездных путей к источникам противопожарного водоснабжения (пожарным водоемам, пирсам, гидрантам), </w:t>
            </w:r>
            <w:bookmarkStart w:id="6" w:name="_Hlk119487563"/>
            <w:r w:rsidRPr="00EE3463">
              <w:rPr>
                <w:rFonts w:eastAsia="Calibri"/>
                <w:lang w:eastAsia="en-US"/>
              </w:rPr>
              <w:t>в том числе приобретение горюче-смазочные материалов (топлива)</w:t>
            </w:r>
            <w:bookmarkEnd w:id="6"/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 xml:space="preserve">Устройство подъездов с площадками (пирсами) с твердым покрытием размерами не менее 12 x 12 м у пожарных </w:t>
            </w:r>
            <w:proofErr w:type="spellStart"/>
            <w:r w:rsidRPr="00EE3463">
              <w:rPr>
                <w:rFonts w:eastAsia="Calibri"/>
                <w:lang w:eastAsia="en-US"/>
              </w:rPr>
              <w:t>водоисточников</w:t>
            </w:r>
            <w:proofErr w:type="spellEnd"/>
            <w:r w:rsidRPr="00EE3463">
              <w:rPr>
                <w:rFonts w:eastAsia="Calibri"/>
                <w:lang w:eastAsia="en-US"/>
              </w:rPr>
              <w:t xml:space="preserve"> для установки пожарных автомобилей и забора воды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Установка наружных источников пожарного водоснабжения (пожарных водоемов, пожарных резервуаров), пополнение пожарных водоемов и пожарных резервуаров запасами воды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 xml:space="preserve">Устройство незамерзающих прорубей </w:t>
            </w:r>
            <w:proofErr w:type="gramStart"/>
            <w:r w:rsidRPr="00EE3463">
              <w:rPr>
                <w:rFonts w:eastAsia="Calibri"/>
                <w:lang w:eastAsia="en-US"/>
              </w:rPr>
              <w:t>в</w:t>
            </w:r>
            <w:proofErr w:type="gramEnd"/>
            <w:r w:rsidRPr="00EE3463">
              <w:rPr>
                <w:rFonts w:eastAsia="Calibri"/>
                <w:lang w:eastAsia="en-US"/>
              </w:rPr>
              <w:t xml:space="preserve"> естественных </w:t>
            </w:r>
            <w:proofErr w:type="spellStart"/>
            <w:r w:rsidRPr="00EE3463">
              <w:rPr>
                <w:rFonts w:eastAsia="Calibri"/>
                <w:lang w:eastAsia="en-US"/>
              </w:rPr>
              <w:t>водоисточниках</w:t>
            </w:r>
            <w:proofErr w:type="spellEnd"/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Приобретение средств индивидуальной защиты</w:t>
            </w:r>
            <w:r w:rsidRPr="00EE346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EE3463">
              <w:rPr>
                <w:rFonts w:eastAsia="Calibri"/>
                <w:lang w:eastAsia="en-US"/>
              </w:rPr>
              <w:t>(</w:t>
            </w:r>
            <w:proofErr w:type="spellStart"/>
            <w:r w:rsidRPr="00EE3463">
              <w:rPr>
                <w:rFonts w:eastAsia="Calibri"/>
                <w:lang w:eastAsia="en-US"/>
              </w:rPr>
              <w:t>самоспасатели</w:t>
            </w:r>
            <w:proofErr w:type="spellEnd"/>
            <w:r w:rsidRPr="00EE3463">
              <w:rPr>
                <w:rFonts w:eastAsia="Calibri"/>
                <w:lang w:eastAsia="en-US"/>
              </w:rPr>
              <w:t>, изолирующие противогазы, респираторы, защитные накидки);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proofErr w:type="gramStart"/>
            <w:r w:rsidRPr="00EE3463">
              <w:rPr>
                <w:rFonts w:eastAsia="Calibri"/>
                <w:lang w:eastAsia="en-US"/>
              </w:rPr>
              <w:t xml:space="preserve">Приобретение первичных средств пожаротушения: переносные </w:t>
            </w:r>
            <w:r w:rsidRPr="00EE3463">
              <w:rPr>
                <w:rFonts w:eastAsia="Calibri"/>
                <w:lang w:eastAsia="en-US"/>
              </w:rPr>
              <w:br/>
              <w:t xml:space="preserve">и передвижные огнетушители (воздушно-пенные, порошковые, углекислотные, ранцевый лесной РЛО), воздуходувка-опрыскиватель, пожарные краны и средства </w:t>
            </w:r>
            <w:r w:rsidRPr="00EE3463">
              <w:rPr>
                <w:rFonts w:eastAsia="Calibri"/>
                <w:lang w:eastAsia="en-US"/>
              </w:rPr>
              <w:lastRenderedPageBreak/>
              <w:t>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</w:t>
            </w:r>
            <w:proofErr w:type="gramEnd"/>
            <w:r w:rsidRPr="00EE3463">
              <w:rPr>
                <w:rFonts w:eastAsia="Calibri"/>
                <w:lang w:eastAsia="en-US"/>
              </w:rPr>
              <w:t xml:space="preserve">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рукав 18 - 20 длиной 5 метров, защитный экран 1,4 x 2 метра, стойки для подвески экранов; </w:t>
            </w:r>
            <w:r w:rsidRPr="00EE3463">
              <w:rPr>
                <w:rFonts w:eastAsia="Calibri"/>
                <w:b/>
                <w:bCs/>
                <w:lang w:eastAsia="en-US"/>
              </w:rPr>
              <w:t>перезарядка огнетушителей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Приобретение</w:t>
            </w:r>
            <w:proofErr w:type="gramStart"/>
            <w:r w:rsidRPr="00EE346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EE3463">
              <w:rPr>
                <w:rFonts w:eastAsia="Calibri"/>
                <w:lang w:eastAsia="en-US"/>
              </w:rPr>
              <w:t xml:space="preserve">монтаж, обслуживание и ремонт системы оповещения людей </w:t>
            </w:r>
            <w:r w:rsidRPr="00EE3463">
              <w:rPr>
                <w:rFonts w:eastAsia="Calibri"/>
                <w:lang w:eastAsia="en-US"/>
              </w:rPr>
              <w:br/>
              <w:t>на случай пожара в зданиях, строениях, сооружениях, приобретение средств речевого оповещения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 xml:space="preserve">Устройство минерализованных защитных противопожарных полос (в соответствии </w:t>
            </w:r>
            <w:r w:rsidRPr="00EE3463">
              <w:rPr>
                <w:rFonts w:eastAsia="Calibri"/>
                <w:lang w:eastAsia="en-US"/>
              </w:rPr>
              <w:br/>
              <w:t>с пунктами 63,70,74 Правил противопожарного режима, утвержденных Постановлением Правительства РФ от 16.09.2020 N 1479 «Об утверждении Правил противопожарного режима в Российской Федерации»), в том числе приобретение горюче-смазочные материалов (топлива);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Организация и осуществление противопожарной пропаганды, обучение мерам пожарной безопасности;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</w:pPr>
            <w:r w:rsidRPr="00EE3463">
              <w:rPr>
                <w:rFonts w:eastAsia="Calibri"/>
                <w:lang w:eastAsia="en-US"/>
              </w:rPr>
              <w:t>Организация и осуществление уборки сухой растительности и покоса травы на землях общего пользования, в том числе приобретение горюче-смазочные материалов (топлива)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numPr>
                <w:ilvl w:val="0"/>
                <w:numId w:val="15"/>
              </w:numPr>
              <w:tabs>
                <w:tab w:val="left" w:pos="306"/>
              </w:tabs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  <w:rPr>
                <w:iCs/>
              </w:rPr>
            </w:pPr>
            <w:r w:rsidRPr="00EE3463">
              <w:rPr>
                <w:rFonts w:eastAsia="Calibri"/>
                <w:lang w:eastAsia="en-US"/>
              </w:rPr>
              <w:t xml:space="preserve">Приобретение специального кустореза и (или) </w:t>
            </w:r>
            <w:proofErr w:type="spellStart"/>
            <w:r w:rsidRPr="00EE3463">
              <w:rPr>
                <w:rFonts w:eastAsia="Calibri"/>
                <w:lang w:eastAsia="en-US"/>
              </w:rPr>
              <w:t>бензоинструмента</w:t>
            </w:r>
            <w:proofErr w:type="spellEnd"/>
            <w:r w:rsidRPr="00EE3463">
              <w:rPr>
                <w:rFonts w:eastAsia="Calibri"/>
                <w:lang w:eastAsia="en-US"/>
              </w:rPr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  <w:tr w:rsidR="00690DAF" w:rsidRPr="00EE3463" w:rsidTr="004E5682">
        <w:tc>
          <w:tcPr>
            <w:tcW w:w="636" w:type="dxa"/>
          </w:tcPr>
          <w:p w:rsidR="00690DAF" w:rsidRPr="00EE3463" w:rsidRDefault="00690DAF" w:rsidP="00690DAF">
            <w:pPr>
              <w:ind w:left="360"/>
              <w:jc w:val="center"/>
            </w:pPr>
          </w:p>
        </w:tc>
        <w:tc>
          <w:tcPr>
            <w:tcW w:w="9226" w:type="dxa"/>
          </w:tcPr>
          <w:p w:rsidR="00690DAF" w:rsidRPr="00EE3463" w:rsidRDefault="00690DAF" w:rsidP="00690DAF">
            <w:pPr>
              <w:jc w:val="both"/>
              <w:rPr>
                <w:b/>
                <w:bCs/>
              </w:rPr>
            </w:pPr>
            <w:r w:rsidRPr="00EE3463">
              <w:rPr>
                <w:b/>
                <w:bCs/>
              </w:rPr>
              <w:t>Всего:</w:t>
            </w:r>
          </w:p>
        </w:tc>
        <w:tc>
          <w:tcPr>
            <w:tcW w:w="1794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522" w:type="dxa"/>
          </w:tcPr>
          <w:p w:rsidR="00690DAF" w:rsidRPr="00EE3463" w:rsidRDefault="00690DAF" w:rsidP="00690DAF">
            <w:pPr>
              <w:jc w:val="center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jc w:val="center"/>
            </w:pPr>
          </w:p>
        </w:tc>
      </w:tr>
    </w:tbl>
    <w:p w:rsidR="00690DAF" w:rsidRPr="00EE3463" w:rsidRDefault="00690DAF" w:rsidP="00690DAF">
      <w:pPr>
        <w:jc w:val="both"/>
      </w:pPr>
    </w:p>
    <w:p w:rsidR="00690DAF" w:rsidRPr="00EE3463" w:rsidRDefault="00690DAF" w:rsidP="00690DAF">
      <w:pPr>
        <w:jc w:val="both"/>
      </w:pPr>
      <w:r w:rsidRPr="00EE3463">
        <w:t xml:space="preserve">Глава </w:t>
      </w:r>
      <w:proofErr w:type="spellStart"/>
      <w:r w:rsidR="00EE3463" w:rsidRPr="00EE3463">
        <w:t>Недокурского</w:t>
      </w:r>
      <w:proofErr w:type="spellEnd"/>
      <w:r w:rsidRPr="00EE3463">
        <w:t xml:space="preserve"> сельсовета                                                                                                                __________</w:t>
      </w:r>
      <w:proofErr w:type="spellStart"/>
      <w:r w:rsidR="00EE3463" w:rsidRPr="00EE3463">
        <w:t>В.И.Просовая</w:t>
      </w:r>
      <w:proofErr w:type="spellEnd"/>
    </w:p>
    <w:p w:rsidR="00690DAF" w:rsidRPr="00690DAF" w:rsidRDefault="00690DAF" w:rsidP="00690DAF">
      <w:pPr>
        <w:jc w:val="both"/>
        <w:rPr>
          <w:sz w:val="20"/>
          <w:szCs w:val="20"/>
        </w:rPr>
      </w:pPr>
    </w:p>
    <w:p w:rsidR="00690DAF" w:rsidRPr="00690DAF" w:rsidRDefault="00690DAF" w:rsidP="00690DAF">
      <w:pPr>
        <w:jc w:val="both"/>
        <w:rPr>
          <w:sz w:val="20"/>
          <w:szCs w:val="20"/>
        </w:rPr>
        <w:sectPr w:rsidR="00690DAF" w:rsidRPr="00690DAF" w:rsidSect="00B33F84">
          <w:footnotePr>
            <w:numRestart w:val="eachSect"/>
          </w:footnotePr>
          <w:pgSz w:w="16838" w:h="11905" w:orient="landscape"/>
          <w:pgMar w:top="1134" w:right="964" w:bottom="851" w:left="964" w:header="0" w:footer="0" w:gutter="0"/>
          <w:pgNumType w:start="1"/>
          <w:cols w:space="720"/>
          <w:titlePg/>
          <w:docGrid w:linePitch="326"/>
        </w:sectPr>
      </w:pPr>
      <w:r w:rsidRPr="00690DAF">
        <w:rPr>
          <w:sz w:val="20"/>
          <w:szCs w:val="20"/>
        </w:rPr>
        <w:t>Печать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480"/>
      </w:tblGrid>
      <w:tr w:rsidR="00690DAF" w:rsidRPr="00EE3463" w:rsidTr="004E5682">
        <w:tc>
          <w:tcPr>
            <w:tcW w:w="4440" w:type="dxa"/>
          </w:tcPr>
          <w:p w:rsidR="00690DAF" w:rsidRPr="00EE3463" w:rsidRDefault="00690DAF" w:rsidP="00690D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AF" w:rsidRPr="00EE3463" w:rsidRDefault="00690DAF" w:rsidP="00690D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>к Соглашению от____2023 №___</w:t>
            </w:r>
          </w:p>
        </w:tc>
      </w:tr>
    </w:tbl>
    <w:p w:rsidR="00690DAF" w:rsidRPr="00EE3463" w:rsidRDefault="00690DAF" w:rsidP="00690DAF">
      <w:pPr>
        <w:widowControl w:val="0"/>
        <w:autoSpaceDE w:val="0"/>
        <w:autoSpaceDN w:val="0"/>
        <w:ind w:left="7080"/>
      </w:pPr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t>Значения результатов использования и</w:t>
      </w:r>
      <w:r w:rsidRPr="00EE3463">
        <w:rPr>
          <w:spacing w:val="2"/>
          <w:shd w:val="clear" w:color="auto" w:fill="FFFFFF"/>
        </w:rPr>
        <w:t>ного межбюджетного трансферта</w:t>
      </w:r>
    </w:p>
    <w:p w:rsidR="00690DAF" w:rsidRPr="00EE3463" w:rsidRDefault="00690DAF" w:rsidP="00690DAF">
      <w:pPr>
        <w:widowControl w:val="0"/>
        <w:autoSpaceDE w:val="0"/>
        <w:autoSpaceDN w:val="0"/>
        <w:jc w:val="center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80"/>
        <w:gridCol w:w="2161"/>
        <w:gridCol w:w="1418"/>
        <w:gridCol w:w="1134"/>
        <w:gridCol w:w="992"/>
        <w:gridCol w:w="851"/>
      </w:tblGrid>
      <w:tr w:rsidR="00690DAF" w:rsidRPr="00EE3463" w:rsidTr="004E5682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3463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Код </w:t>
            </w:r>
            <w:proofErr w:type="spellStart"/>
            <w:proofErr w:type="gramStart"/>
            <w:r w:rsidRPr="00EE3463">
              <w:rPr>
                <w:rFonts w:eastAsiaTheme="minorHAnsi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Плановые значения результатов</w:t>
            </w:r>
            <w:proofErr w:type="gramStart"/>
            <w:r w:rsidRPr="00EE3463">
              <w:rPr>
                <w:rFonts w:eastAsiaTheme="minorHAnsi"/>
                <w:lang w:eastAsia="en-US"/>
              </w:rPr>
              <w:t xml:space="preserve"> И</w:t>
            </w:r>
            <w:proofErr w:type="gramEnd"/>
            <w:r w:rsidRPr="00EE3463">
              <w:rPr>
                <w:rFonts w:eastAsiaTheme="minorHAnsi"/>
                <w:lang w:eastAsia="en-US"/>
              </w:rPr>
              <w:t>ного межбюджетного трансферта</w:t>
            </w:r>
          </w:p>
        </w:tc>
      </w:tr>
      <w:tr w:rsidR="00690DAF" w:rsidRPr="00EE3463" w:rsidTr="004E5682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текущий 2023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плановый период</w:t>
            </w:r>
          </w:p>
        </w:tc>
      </w:tr>
      <w:tr w:rsidR="00690DAF" w:rsidRPr="00EE3463" w:rsidTr="004E5682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2025 г.</w:t>
            </w: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7</w:t>
            </w: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rPr>
                <w:spacing w:val="2"/>
                <w:shd w:val="clear" w:color="auto" w:fill="FFFFFF"/>
              </w:rPr>
              <w:t xml:space="preserve">Иной межбюджетный трансферт </w:t>
            </w:r>
            <w:r w:rsidRPr="00EE3463">
              <w:t xml:space="preserve">на обеспечение первичных мер пожарной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E3463">
              <w:t>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Обеспечение городских поселков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и сельских населенных пунктов края первичными мерами ПБ,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в том числе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>по мероприятиям: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 пожарных мотопомп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Ремонт, очистка от снега подъездных путей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к источникам противопожарного водоснабжения (пожарным водоемам, пирсам, гидрантам),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>в том числе приобретение горюче-смазочных материалов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>(топлива)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tabs>
                <w:tab w:val="left" w:pos="315"/>
                <w:tab w:val="center" w:pos="5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ab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Установка наружных источников пожарного водоснабжения (пожарных </w:t>
            </w:r>
            <w:r w:rsidRPr="00EE3463">
              <w:lastRenderedPageBreak/>
              <w:t xml:space="preserve">водоемов, пожарных резервуаров), пополнение пожарных водоемов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и пожарных резервуаров запасами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lastRenderedPageBreak/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 средств индивидуальной защиты (</w:t>
            </w:r>
            <w:proofErr w:type="spellStart"/>
            <w:r w:rsidRPr="00EE3463">
              <w:rPr>
                <w:rFonts w:eastAsiaTheme="minorHAnsi"/>
                <w:lang w:eastAsia="en-US"/>
              </w:rPr>
              <w:t>самоспасатели</w:t>
            </w:r>
            <w:proofErr w:type="spellEnd"/>
            <w:r w:rsidRPr="00EE3463">
              <w:rPr>
                <w:rFonts w:eastAsiaTheme="minorHAnsi"/>
                <w:lang w:eastAsia="en-US"/>
              </w:rPr>
              <w:t>, изолирующие противогазы, респираторы, защитные накидки)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Приобретение, монтаж, обслуживание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и ремонт системы оповещения людей на случай пожара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в зданиях, строениях, сооружениях, приобретение средств речевого оповещения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Устройство минерализованных защитных противопожарных полос…, в том числе приобретение горюче-смазочных материалов (топлива)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Организация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и осуществление противопожарной пропаганды, обучение мерам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Организация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и осуществление уборки сухой растительности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и покоса травы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на землях общего пользования,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>в том числе приобретение горюче-смазочных материалов (топлива)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Приобретение специального кустореза и (или) </w:t>
            </w:r>
            <w:proofErr w:type="spellStart"/>
            <w:r w:rsidRPr="00EE3463">
              <w:rPr>
                <w:rFonts w:eastAsiaTheme="minorHAnsi"/>
                <w:lang w:eastAsia="en-US"/>
              </w:rPr>
              <w:t>бензоинструмента</w:t>
            </w:r>
            <w:proofErr w:type="spellEnd"/>
            <w:r w:rsidRPr="00EE3463">
              <w:rPr>
                <w:rFonts w:eastAsiaTheme="minorHAnsi"/>
                <w:lang w:eastAsia="en-US"/>
              </w:rPr>
              <w:t xml:space="preserve"> для уборки сухой растительности 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и покоса травы на землях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0DAF" w:rsidRPr="00EE3463" w:rsidRDefault="00690DAF" w:rsidP="00690D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1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90DAF" w:rsidRPr="00EE3463" w:rsidTr="004E5682">
        <w:trPr>
          <w:trHeight w:val="2123"/>
        </w:trPr>
        <w:tc>
          <w:tcPr>
            <w:tcW w:w="10173" w:type="dxa"/>
          </w:tcPr>
          <w:p w:rsidR="00690DAF" w:rsidRPr="00EE3463" w:rsidRDefault="00690DAF" w:rsidP="0069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Глава Кежемского района                                   </w:t>
            </w:r>
            <w:r w:rsidR="00EE3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Глава </w:t>
            </w:r>
            <w:proofErr w:type="spellStart"/>
            <w:r w:rsidR="00EE3463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EE3463">
              <w:rPr>
                <w:rFonts w:ascii="Times New Roman" w:hAnsi="Times New Roman" w:cs="Times New Roman"/>
                <w:sz w:val="24"/>
                <w:szCs w:val="24"/>
              </w:rPr>
              <w:t>П.Ф.Безматерных</w:t>
            </w:r>
            <w:proofErr w:type="spellEnd"/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</w:t>
            </w:r>
            <w:proofErr w:type="spellStart"/>
            <w:r w:rsidR="00EE3463">
              <w:rPr>
                <w:rFonts w:ascii="Times New Roman" w:hAnsi="Times New Roman" w:cs="Times New Roman"/>
                <w:sz w:val="24"/>
                <w:szCs w:val="24"/>
              </w:rPr>
              <w:t>В.И.Просовая</w:t>
            </w:r>
            <w:proofErr w:type="spellEnd"/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F" w:rsidRPr="00EE3463" w:rsidTr="004E5682">
        <w:trPr>
          <w:trHeight w:val="2123"/>
        </w:trPr>
        <w:tc>
          <w:tcPr>
            <w:tcW w:w="1017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 </w:t>
            </w:r>
          </w:p>
        </w:tc>
      </w:tr>
    </w:tbl>
    <w:p w:rsidR="00690DAF" w:rsidRPr="00EE3463" w:rsidRDefault="00690DAF" w:rsidP="00690DAF">
      <w:pPr>
        <w:widowControl w:val="0"/>
        <w:autoSpaceDE w:val="0"/>
        <w:autoSpaceDN w:val="0"/>
        <w:jc w:val="both"/>
        <w:sectPr w:rsidR="00690DAF" w:rsidRPr="00EE3463" w:rsidSect="00B33F84">
          <w:footnotePr>
            <w:numRestart w:val="eachSect"/>
          </w:footnotePr>
          <w:pgSz w:w="11905" w:h="16838"/>
          <w:pgMar w:top="964" w:right="851" w:bottom="964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13"/>
        <w:tblpPr w:leftFromText="180" w:rightFromText="180" w:vertAnchor="text" w:horzAnchor="margin" w:tblpXSpec="right" w:tblpY="-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</w:tblGrid>
      <w:tr w:rsidR="00690DAF" w:rsidRPr="00EE3463" w:rsidTr="004E5682">
        <w:tc>
          <w:tcPr>
            <w:tcW w:w="5480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Pr="00EE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>к Соглашению от____202</w:t>
            </w:r>
            <w:r w:rsidRPr="00EE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</w:tc>
      </w:tr>
    </w:tbl>
    <w:p w:rsidR="00690DAF" w:rsidRPr="00EE3463" w:rsidRDefault="00690DAF" w:rsidP="00690DAF">
      <w:pPr>
        <w:widowControl w:val="0"/>
        <w:autoSpaceDE w:val="0"/>
        <w:autoSpaceDN w:val="0"/>
        <w:jc w:val="center"/>
      </w:pPr>
    </w:p>
    <w:p w:rsidR="00690DAF" w:rsidRPr="00EE3463" w:rsidRDefault="00690DAF" w:rsidP="00690DAF">
      <w:pPr>
        <w:widowControl w:val="0"/>
        <w:autoSpaceDE w:val="0"/>
        <w:autoSpaceDN w:val="0"/>
        <w:jc w:val="center"/>
      </w:pPr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t>Отчет</w:t>
      </w:r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t xml:space="preserve">о расходах, в целях </w:t>
      </w:r>
      <w:proofErr w:type="spellStart"/>
      <w:r w:rsidRPr="00EE3463">
        <w:t>софинансирования</w:t>
      </w:r>
      <w:proofErr w:type="spellEnd"/>
      <w:r w:rsidRPr="00EE3463">
        <w:t xml:space="preserve"> которых </w:t>
      </w:r>
      <w:proofErr w:type="gramStart"/>
      <w:r w:rsidRPr="00EE3463">
        <w:t>предоставлен</w:t>
      </w:r>
      <w:proofErr w:type="gramEnd"/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rPr>
          <w:spacing w:val="2"/>
          <w:shd w:val="clear" w:color="auto" w:fill="FFFFFF"/>
        </w:rPr>
        <w:t>иной межбюджетный трансферт</w:t>
      </w:r>
    </w:p>
    <w:p w:rsidR="00690DAF" w:rsidRPr="00EE3463" w:rsidRDefault="00690DAF" w:rsidP="00690DAF">
      <w:pPr>
        <w:widowControl w:val="0"/>
        <w:autoSpaceDE w:val="0"/>
        <w:autoSpaceDN w:val="0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787"/>
        <w:gridCol w:w="3827"/>
        <w:gridCol w:w="1843"/>
        <w:gridCol w:w="1701"/>
        <w:gridCol w:w="1418"/>
        <w:gridCol w:w="1559"/>
      </w:tblGrid>
      <w:tr w:rsidR="00690DAF" w:rsidRPr="00EE3463" w:rsidTr="004E5682">
        <w:tc>
          <w:tcPr>
            <w:tcW w:w="562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bookmarkStart w:id="7" w:name="P888"/>
            <w:bookmarkEnd w:id="7"/>
            <w:r w:rsidRPr="00EE3463"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311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rPr>
                <w:rFonts w:eastAsiaTheme="minorHAnsi"/>
                <w:lang w:eastAsia="en-US"/>
              </w:rPr>
              <w:t xml:space="preserve">Наименование мероприятия </w:t>
            </w:r>
          </w:p>
        </w:tc>
        <w:tc>
          <w:tcPr>
            <w:tcW w:w="78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Наименование показателя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Предусмотрено бюджетных ассигнований 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rPr>
                <w:rFonts w:eastAsiaTheme="minorHAnsi"/>
                <w:lang w:eastAsia="en-US"/>
              </w:rPr>
              <w:t>в бюджете муниципального образования, на 20__ г.</w:t>
            </w: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Фактически поступило в бюджет муниципального образования по состоянию на отчетную дату</w:t>
            </w: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Фактически использовано средств на отчетную дату</w:t>
            </w: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Остаток средств по состоянию на отчетную дату</w:t>
            </w:r>
          </w:p>
        </w:tc>
      </w:tr>
      <w:tr w:rsidR="00690DAF" w:rsidRPr="00EE3463" w:rsidTr="004E5682">
        <w:trPr>
          <w:trHeight w:val="147"/>
        </w:trPr>
        <w:tc>
          <w:tcPr>
            <w:tcW w:w="562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1</w:t>
            </w:r>
          </w:p>
        </w:tc>
        <w:tc>
          <w:tcPr>
            <w:tcW w:w="311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2</w:t>
            </w:r>
          </w:p>
        </w:tc>
        <w:tc>
          <w:tcPr>
            <w:tcW w:w="78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3</w:t>
            </w:r>
          </w:p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4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5</w:t>
            </w: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6</w:t>
            </w: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7</w:t>
            </w: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center"/>
            </w:pPr>
            <w:r w:rsidRPr="00EE3463">
              <w:t>8</w:t>
            </w: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vMerge w:val="restart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rPr>
                <w:spacing w:val="2"/>
                <w:shd w:val="clear" w:color="auto" w:fill="FFFFFF"/>
              </w:rPr>
              <w:t>Иной межбюджетный трансферт н</w:t>
            </w:r>
            <w:r w:rsidRPr="00EE3463">
              <w:t xml:space="preserve">а обеспечение первичных мер пожарной безопасности, в том числе 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по мероприятиям: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01</w:t>
            </w:r>
          </w:p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rPr>
          <w:trHeight w:val="275"/>
        </w:trPr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размер финансового обеспечения расходных обязательств </w:t>
            </w:r>
            <w:r w:rsidRPr="00EE3463">
              <w:lastRenderedPageBreak/>
              <w:t>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rPr>
          <w:trHeight w:val="189"/>
        </w:trPr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vMerge w:val="restart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Материальное стимулирование работы добровольных пожарных (состоящих в реестре добровольных пожарных Красноярского края) за участие в профилактике и тушении пожаров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Приобретение пожарных мотопомп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Приобретение, установка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 xml:space="preserve">Ремонт, очистка от снега подъездных путей </w:t>
            </w:r>
          </w:p>
          <w:p w:rsidR="00690DAF" w:rsidRPr="00EE3463" w:rsidRDefault="00690DAF" w:rsidP="00690DAF">
            <w:r w:rsidRPr="00EE3463">
              <w:t>к источникам противопожарного водоснабжения (пожарным водоемам, пирсам, гидрантам), в том числе приобретение горюче-смазочных материалов (топлива)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 xml:space="preserve">Устройство подъездов </w:t>
            </w:r>
          </w:p>
          <w:p w:rsidR="00690DAF" w:rsidRPr="00EE3463" w:rsidRDefault="00690DAF" w:rsidP="00690DAF">
            <w:r w:rsidRPr="00EE3463">
              <w:t xml:space="preserve">с площадками (пирсами) </w:t>
            </w:r>
          </w:p>
          <w:p w:rsidR="00690DAF" w:rsidRPr="00EE3463" w:rsidRDefault="00690DAF" w:rsidP="00690DAF">
            <w:r w:rsidRPr="00EE3463">
              <w:t>с твердым покрытием размерами не менее 12</w:t>
            </w:r>
            <w:r w:rsidRPr="00EE3463">
              <w:rPr>
                <w:lang w:val="en-US"/>
              </w:rPr>
              <w:t>x</w:t>
            </w:r>
            <w:r w:rsidRPr="00EE3463">
              <w:t xml:space="preserve">12 м у пожарных </w:t>
            </w:r>
            <w:proofErr w:type="spellStart"/>
            <w:r w:rsidRPr="00EE3463">
              <w:t>водоисточников</w:t>
            </w:r>
            <w:proofErr w:type="spellEnd"/>
            <w:r w:rsidRPr="00EE3463">
              <w:t xml:space="preserve"> для установки пожарных автомобилей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 xml:space="preserve">Устройство и ремонт приспособлений </w:t>
            </w:r>
          </w:p>
          <w:p w:rsidR="00690DAF" w:rsidRPr="00EE3463" w:rsidRDefault="00690DAF" w:rsidP="00690DAF">
            <w:r w:rsidRPr="00EE3463">
              <w:t xml:space="preserve">в водонапорных башнях для отбора воды пожарной </w:t>
            </w:r>
            <w:r w:rsidRPr="00EE3463">
              <w:lastRenderedPageBreak/>
              <w:t>техникой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</w:t>
            </w:r>
            <w:r w:rsidRPr="00EE3463">
              <w:lastRenderedPageBreak/>
              <w:t xml:space="preserve">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Установка наружных источников водоснабжения (пожарных водоемов, пожарных резервуаров), пополнение пожарных водоемов и пожарных резервуаров запасами воды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 xml:space="preserve">Устройство незамерзающих прорубей </w:t>
            </w:r>
            <w:proofErr w:type="gramStart"/>
            <w:r w:rsidRPr="00EE3463">
              <w:t>в</w:t>
            </w:r>
            <w:proofErr w:type="gramEnd"/>
            <w:r w:rsidRPr="00EE3463">
              <w:t xml:space="preserve"> естественных </w:t>
            </w:r>
            <w:proofErr w:type="spellStart"/>
            <w:r w:rsidRPr="00EE3463">
              <w:t>водоисточниках</w:t>
            </w:r>
            <w:proofErr w:type="spellEnd"/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proofErr w:type="gramStart"/>
            <w:r w:rsidRPr="00EE3463">
              <w:t>Приобретение средств индивидуальной защиты (</w:t>
            </w:r>
            <w:proofErr w:type="spellStart"/>
            <w:r w:rsidRPr="00EE3463">
              <w:t>самоспасатели</w:t>
            </w:r>
            <w:proofErr w:type="spellEnd"/>
            <w:r w:rsidRPr="00EE3463">
              <w:t>,</w:t>
            </w:r>
            <w:proofErr w:type="gramEnd"/>
          </w:p>
          <w:p w:rsidR="00690DAF" w:rsidRPr="00EE3463" w:rsidRDefault="00690DAF" w:rsidP="00690DAF">
            <w:r w:rsidRPr="00EE3463">
              <w:t>изолирующие противогазы, респираторы, защитные накидки)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Приобретение первичных средств пожаротушения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Ремонт и обслуживание автоматических установок пожарной сигнализации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размер финансового обеспечения </w:t>
            </w:r>
            <w:r w:rsidRPr="00EE3463">
              <w:lastRenderedPageBreak/>
              <w:t>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Приобретение, монтаж, обслуживание и ремонт системы оповещения людей на случай пожара в зданиях, строениях, сооружениях, приобретение средств речевого оповещения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 xml:space="preserve">Устройство </w:t>
            </w:r>
            <w:r w:rsidRPr="00EE3463">
              <w:lastRenderedPageBreak/>
              <w:t>минерализованных защитных противопожарных полос…, в том числе приобретение горюче-смазочных материалов (топлива)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Итого по мероприятию, в том </w:t>
            </w:r>
            <w:r w:rsidRPr="00EE3463">
              <w:lastRenderedPageBreak/>
              <w:t>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размер иного межбюджетного трансферта из краевого бюджета, </w:t>
            </w:r>
            <w:r w:rsidRPr="00EE3463">
              <w:lastRenderedPageBreak/>
              <w:t>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>Организация и осуществление противопожарной пропаганды, обучение мерам пожарной безопасности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размер финансового обеспечения расходных обязательств муниципального образования, </w:t>
            </w:r>
            <w:r w:rsidRPr="00EE3463">
              <w:lastRenderedPageBreak/>
              <w:t>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 xml:space="preserve">Организация и осуществление уборки сухой растительности и покоса травы на землях общего пользования, в том числе приобретение горюче-смазочных материалов (топлива): 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rPr>
          <w:trHeight w:val="195"/>
        </w:trPr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 w:val="restart"/>
          </w:tcPr>
          <w:p w:rsidR="00690DAF" w:rsidRPr="00EE3463" w:rsidRDefault="00690DAF" w:rsidP="00690DAF"/>
        </w:tc>
        <w:tc>
          <w:tcPr>
            <w:tcW w:w="3119" w:type="dxa"/>
            <w:vMerge w:val="restart"/>
          </w:tcPr>
          <w:p w:rsidR="00690DAF" w:rsidRPr="00EE3463" w:rsidRDefault="00690DAF" w:rsidP="00690DAF">
            <w:r w:rsidRPr="00EE3463">
              <w:t xml:space="preserve">Приобретение специального кустореза и (или) </w:t>
            </w:r>
            <w:proofErr w:type="spellStart"/>
            <w:r w:rsidRPr="00EE3463">
              <w:lastRenderedPageBreak/>
              <w:t>бензоинструмента</w:t>
            </w:r>
            <w:proofErr w:type="spellEnd"/>
            <w:r w:rsidRPr="00EE3463"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787" w:type="dxa"/>
            <w:vMerge w:val="restart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Итого по мероприятию, в том числе: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 xml:space="preserve">общий бюджет муниципального образования (с учетом объема </w:t>
            </w:r>
            <w:proofErr w:type="spellStart"/>
            <w:r w:rsidRPr="00EE3463">
              <w:t>софинансирования</w:t>
            </w:r>
            <w:proofErr w:type="spellEnd"/>
            <w:r w:rsidRPr="00EE3463">
              <w:t xml:space="preserve"> из краевого бюджета), из него: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иного межбюджетного трансферта из краевого бюджета,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rPr>
          <w:trHeight w:val="95"/>
        </w:trPr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размер финансового обеспечения расходных обязательств муниципального образования, всего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  <w:r w:rsidRPr="00EE3463">
              <w:t>в том  числе (перечислить по каждому поселению)</w:t>
            </w: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rPr>
          <w:trHeight w:val="183"/>
        </w:trPr>
        <w:tc>
          <w:tcPr>
            <w:tcW w:w="562" w:type="dxa"/>
            <w:vMerge/>
          </w:tcPr>
          <w:p w:rsidR="00690DAF" w:rsidRPr="00EE3463" w:rsidRDefault="00690DAF" w:rsidP="00690DAF"/>
        </w:tc>
        <w:tc>
          <w:tcPr>
            <w:tcW w:w="3119" w:type="dxa"/>
            <w:vMerge/>
          </w:tcPr>
          <w:p w:rsidR="00690DAF" w:rsidRPr="00EE3463" w:rsidRDefault="00690DAF" w:rsidP="00690DAF"/>
        </w:tc>
        <w:tc>
          <w:tcPr>
            <w:tcW w:w="787" w:type="dxa"/>
            <w:vMerge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  <w:tr w:rsidR="00690DAF" w:rsidRPr="00EE3463" w:rsidTr="004E5682">
        <w:tc>
          <w:tcPr>
            <w:tcW w:w="3681" w:type="dxa"/>
            <w:gridSpan w:val="2"/>
          </w:tcPr>
          <w:p w:rsidR="00690DAF" w:rsidRPr="00EE3463" w:rsidRDefault="00690DAF" w:rsidP="00690DAF">
            <w:r w:rsidRPr="00EE3463">
              <w:t>Всего</w:t>
            </w:r>
          </w:p>
        </w:tc>
        <w:tc>
          <w:tcPr>
            <w:tcW w:w="787" w:type="dxa"/>
          </w:tcPr>
          <w:p w:rsidR="00690DAF" w:rsidRPr="00EE3463" w:rsidRDefault="00690DAF" w:rsidP="00690DAF"/>
        </w:tc>
        <w:tc>
          <w:tcPr>
            <w:tcW w:w="3827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</w:pPr>
          </w:p>
        </w:tc>
      </w:tr>
    </w:tbl>
    <w:p w:rsidR="00690DAF" w:rsidRPr="00EE3463" w:rsidRDefault="00690DAF" w:rsidP="00690DAF"/>
    <w:p w:rsidR="00690DAF" w:rsidRPr="00EE3463" w:rsidRDefault="00690DAF" w:rsidP="00690DAF">
      <w:bookmarkStart w:id="8" w:name="_Hlk34756627"/>
    </w:p>
    <w:p w:rsidR="00690DAF" w:rsidRPr="00EE3463" w:rsidRDefault="00690DAF" w:rsidP="00690DAF"/>
    <w:p w:rsidR="00690DAF" w:rsidRPr="00EE3463" w:rsidRDefault="00690DAF" w:rsidP="00690DAF">
      <w:r w:rsidRPr="00EE3463">
        <w:t xml:space="preserve">Глава </w:t>
      </w:r>
      <w:proofErr w:type="spellStart"/>
      <w:r w:rsidR="00EE3463">
        <w:t>Недокурского</w:t>
      </w:r>
      <w:proofErr w:type="spellEnd"/>
      <w:r w:rsidRPr="00EE3463">
        <w:t xml:space="preserve"> сельсовета                                                                                                             ________________</w:t>
      </w:r>
      <w:proofErr w:type="spellStart"/>
      <w:r w:rsidR="00EE3463">
        <w:t>В.И.Просовая</w:t>
      </w:r>
      <w:proofErr w:type="spellEnd"/>
    </w:p>
    <w:p w:rsidR="00690DAF" w:rsidRPr="00EE3463" w:rsidRDefault="00690DAF" w:rsidP="00690DAF">
      <w:pPr>
        <w:widowControl w:val="0"/>
        <w:autoSpaceDE w:val="0"/>
        <w:autoSpaceDN w:val="0"/>
      </w:pPr>
    </w:p>
    <w:p w:rsidR="00690DAF" w:rsidRPr="00EE3463" w:rsidRDefault="00690DAF" w:rsidP="00690DAF">
      <w:pPr>
        <w:widowControl w:val="0"/>
        <w:autoSpaceDE w:val="0"/>
        <w:autoSpaceDN w:val="0"/>
      </w:pPr>
    </w:p>
    <w:p w:rsidR="00690DAF" w:rsidRPr="00EE3463" w:rsidRDefault="00690DAF" w:rsidP="00690DAF">
      <w:pPr>
        <w:widowControl w:val="0"/>
        <w:autoSpaceDE w:val="0"/>
        <w:autoSpaceDN w:val="0"/>
      </w:pPr>
    </w:p>
    <w:p w:rsidR="00690DAF" w:rsidRPr="00EE3463" w:rsidRDefault="008B01A3" w:rsidP="00690DAF">
      <w:pPr>
        <w:widowControl w:val="0"/>
        <w:autoSpaceDE w:val="0"/>
        <w:autoSpaceDN w:val="0"/>
        <w:sectPr w:rsidR="00690DAF" w:rsidRPr="00EE3463" w:rsidSect="00B33F84">
          <w:footnotePr>
            <w:numRestart w:val="eachSect"/>
          </w:footnotePr>
          <w:pgSz w:w="16838" w:h="11905" w:orient="landscape"/>
          <w:pgMar w:top="851" w:right="964" w:bottom="851" w:left="964" w:header="0" w:footer="0" w:gutter="0"/>
          <w:cols w:space="720"/>
          <w:docGrid w:linePitch="272"/>
        </w:sectPr>
      </w:pPr>
      <w:r>
        <w:t>Исполнитель</w:t>
      </w:r>
      <w:r w:rsidR="00690DAF" w:rsidRPr="00EE3463">
        <w:t xml:space="preserve"> </w:t>
      </w:r>
      <w:bookmarkEnd w:id="8"/>
    </w:p>
    <w:tbl>
      <w:tblPr>
        <w:tblStyle w:val="13"/>
        <w:tblpPr w:leftFromText="180" w:rightFromText="180" w:vertAnchor="text" w:horzAnchor="margin" w:tblpY="-5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690DAF" w:rsidRPr="00EE3463" w:rsidTr="004E5682">
        <w:tc>
          <w:tcPr>
            <w:tcW w:w="42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9" w:name="P962"/>
            <w:bookmarkStart w:id="10" w:name="P964"/>
            <w:bookmarkStart w:id="11" w:name="P965"/>
            <w:bookmarkEnd w:id="9"/>
            <w:bookmarkEnd w:id="10"/>
            <w:bookmarkEnd w:id="11"/>
          </w:p>
        </w:tc>
        <w:tc>
          <w:tcPr>
            <w:tcW w:w="5352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90DAF" w:rsidRPr="00EE3463" w:rsidTr="004E5682">
        <w:tc>
          <w:tcPr>
            <w:tcW w:w="4218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690DAF" w:rsidRPr="00EE3463" w:rsidRDefault="00690DAF" w:rsidP="00690D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EE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90DAF" w:rsidRPr="00EE3463" w:rsidRDefault="00690DAF" w:rsidP="00690D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 к Соглашению от____202</w:t>
            </w:r>
            <w:r w:rsidRPr="00EE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3463">
              <w:rPr>
                <w:rFonts w:ascii="Times New Roman" w:hAnsi="Times New Roman" w:cs="Times New Roman"/>
                <w:sz w:val="24"/>
                <w:szCs w:val="24"/>
              </w:rPr>
              <w:t xml:space="preserve"> №____</w:t>
            </w:r>
          </w:p>
        </w:tc>
      </w:tr>
    </w:tbl>
    <w:p w:rsidR="00690DAF" w:rsidRPr="00EE3463" w:rsidRDefault="00690DAF" w:rsidP="00690DAF">
      <w:pPr>
        <w:widowControl w:val="0"/>
        <w:autoSpaceDE w:val="0"/>
        <w:autoSpaceDN w:val="0"/>
      </w:pPr>
      <w:bookmarkStart w:id="12" w:name="P991"/>
      <w:bookmarkEnd w:id="12"/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t>Отчет</w:t>
      </w:r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t>о достижении значения результатов использования иного</w:t>
      </w:r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t xml:space="preserve"> межбюджетного трансферта </w:t>
      </w:r>
    </w:p>
    <w:p w:rsidR="00690DAF" w:rsidRPr="00EE3463" w:rsidRDefault="00690DAF" w:rsidP="00690DAF">
      <w:pPr>
        <w:widowControl w:val="0"/>
        <w:autoSpaceDE w:val="0"/>
        <w:autoSpaceDN w:val="0"/>
        <w:jc w:val="center"/>
      </w:pPr>
      <w:r w:rsidRPr="00EE3463">
        <w:t>по состоянию на _____________ 202____ года</w:t>
      </w:r>
    </w:p>
    <w:p w:rsidR="00690DAF" w:rsidRPr="00EE3463" w:rsidRDefault="00690DAF" w:rsidP="00690DAF">
      <w:pPr>
        <w:widowControl w:val="0"/>
        <w:autoSpaceDE w:val="0"/>
        <w:autoSpaceDN w:val="0"/>
        <w:jc w:val="center"/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658"/>
        <w:gridCol w:w="1983"/>
        <w:gridCol w:w="995"/>
        <w:gridCol w:w="1134"/>
        <w:gridCol w:w="1135"/>
        <w:gridCol w:w="1419"/>
      </w:tblGrid>
      <w:tr w:rsidR="00690DAF" w:rsidRPr="00EE3463" w:rsidTr="004E5682">
        <w:tc>
          <w:tcPr>
            <w:tcW w:w="2666" w:type="dxa"/>
            <w:vMerge w:val="restart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658" w:type="dxa"/>
            <w:vMerge w:val="restart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Код </w:t>
            </w:r>
            <w:proofErr w:type="spellStart"/>
            <w:proofErr w:type="gramStart"/>
            <w:r w:rsidRPr="00EE3463">
              <w:rPr>
                <w:rFonts w:eastAsiaTheme="minorHAnsi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983" w:type="dxa"/>
            <w:vMerge w:val="restart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Наименование показателя </w:t>
            </w:r>
            <w:proofErr w:type="spellStart"/>
            <w:proofErr w:type="gramStart"/>
            <w:r w:rsidRPr="00EE3463">
              <w:rPr>
                <w:rFonts w:eastAsiaTheme="minorHAnsi"/>
                <w:lang w:eastAsia="en-US"/>
              </w:rPr>
              <w:t>результатив-ности</w:t>
            </w:r>
            <w:proofErr w:type="spellEnd"/>
            <w:proofErr w:type="gramEnd"/>
          </w:p>
        </w:tc>
        <w:tc>
          <w:tcPr>
            <w:tcW w:w="995" w:type="dxa"/>
            <w:vMerge w:val="restart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Значение показателя результативности</w:t>
            </w:r>
          </w:p>
        </w:tc>
        <w:tc>
          <w:tcPr>
            <w:tcW w:w="1419" w:type="dxa"/>
            <w:vMerge w:val="restart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Причина отклонения</w:t>
            </w:r>
          </w:p>
        </w:tc>
      </w:tr>
      <w:tr w:rsidR="00690DAF" w:rsidRPr="00EE3463" w:rsidTr="004E5682">
        <w:tc>
          <w:tcPr>
            <w:tcW w:w="2666" w:type="dxa"/>
            <w:vMerge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  <w:vMerge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vMerge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плановое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E3463">
              <w:rPr>
                <w:rFonts w:eastAsiaTheme="minorHAnsi"/>
                <w:lang w:eastAsia="en-US"/>
              </w:rPr>
              <w:t>факти-ческое</w:t>
            </w:r>
            <w:proofErr w:type="spellEnd"/>
            <w:proofErr w:type="gramEnd"/>
          </w:p>
        </w:tc>
        <w:tc>
          <w:tcPr>
            <w:tcW w:w="1419" w:type="dxa"/>
            <w:vMerge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7</w:t>
            </w: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EE3463">
              <w:rPr>
                <w:spacing w:val="2"/>
                <w:shd w:val="clear" w:color="auto" w:fill="FFFFFF"/>
              </w:rPr>
              <w:t>Иные межбюджетные трансферты</w:t>
            </w:r>
          </w:p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t>на обеспечение первичных мер пожарной безопасности</w:t>
            </w: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>Обеспечение сельского населения края первичными мерами пожарной безопасности, в том числе по мероприятиям: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Материальное стимулирование работы добровольных пожарных (состоящих в реестре добровольных пожарных Красноярского края) за участие в профилактике и тушении пожаров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 пожарных мотопомп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Приобретение, установка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>Ремонт, очистка от снега подъездных путей к источникам противопожарного водоснабжения (пожарным водоемам, пирсам, гидрантам), в том числе приобретение горюче-смазочных материалов (топлива)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Устройство подъездов с площадками (пирсами) с твердым покрытием размерами не менее 12</w:t>
            </w:r>
            <w:r w:rsidRPr="00EE3463">
              <w:rPr>
                <w:rFonts w:eastAsiaTheme="minorHAnsi"/>
                <w:lang w:val="en-US" w:eastAsia="en-US"/>
              </w:rPr>
              <w:t>x</w:t>
            </w:r>
            <w:r w:rsidRPr="00EE3463">
              <w:rPr>
                <w:rFonts w:eastAsiaTheme="minorHAnsi"/>
                <w:lang w:eastAsia="en-US"/>
              </w:rPr>
              <w:t xml:space="preserve">12 м у пожарных </w:t>
            </w:r>
            <w:proofErr w:type="spellStart"/>
            <w:r w:rsidRPr="00EE3463">
              <w:rPr>
                <w:rFonts w:eastAsiaTheme="minorHAnsi"/>
                <w:lang w:eastAsia="en-US"/>
              </w:rPr>
              <w:t>водоисточников</w:t>
            </w:r>
            <w:proofErr w:type="spellEnd"/>
            <w:r w:rsidRPr="00EE3463">
              <w:rPr>
                <w:rFonts w:eastAsiaTheme="minorHAnsi"/>
                <w:lang w:eastAsia="en-US"/>
              </w:rPr>
              <w:t xml:space="preserve"> для установки пожарных автомобилей и забора воды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Установка наружных источников пожарного водоснабжения (пожарных водоемов, пожарных резервуаров), пополнение </w:t>
            </w:r>
            <w:r w:rsidRPr="00EE3463">
              <w:lastRenderedPageBreak/>
              <w:t>пожарных водоемов и пожарных резервуаров запасами воды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lastRenderedPageBreak/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 xml:space="preserve">Устройство незамерзающих прорубей </w:t>
            </w:r>
            <w:proofErr w:type="gramStart"/>
            <w:r w:rsidRPr="00EE3463">
              <w:t>в</w:t>
            </w:r>
            <w:proofErr w:type="gramEnd"/>
            <w:r w:rsidRPr="00EE3463">
              <w:t xml:space="preserve"> естественных </w:t>
            </w:r>
            <w:proofErr w:type="spellStart"/>
            <w:r w:rsidRPr="00EE3463">
              <w:t>водоисточниках</w:t>
            </w:r>
            <w:proofErr w:type="spellEnd"/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 средств индивидуальной защиты (</w:t>
            </w:r>
            <w:proofErr w:type="spellStart"/>
            <w:r w:rsidRPr="00EE3463">
              <w:rPr>
                <w:rFonts w:eastAsiaTheme="minorHAnsi"/>
                <w:lang w:eastAsia="en-US"/>
              </w:rPr>
              <w:t>самоспасатели</w:t>
            </w:r>
            <w:proofErr w:type="spellEnd"/>
            <w:r w:rsidRPr="00EE3463">
              <w:rPr>
                <w:rFonts w:eastAsiaTheme="minorHAnsi"/>
                <w:lang w:eastAsia="en-US"/>
              </w:rPr>
              <w:t>, изолирующие противогазы, респираторы, защитные накидки)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 первичных средств пожаротушения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Приобретение, монтаж, обслуживание и ремонт системы оповещения людей на случай пожара в зданиях, строениях, сооружениях, приобретение средств речевого оповещения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Устройство минерализованных защитных противопожарных полос…, в том </w:t>
            </w:r>
            <w:r w:rsidRPr="00EE3463">
              <w:rPr>
                <w:rFonts w:eastAsiaTheme="minorHAnsi"/>
                <w:lang w:eastAsia="en-US"/>
              </w:rPr>
              <w:lastRenderedPageBreak/>
              <w:t xml:space="preserve">числе приобретение горюче-смазочных материалов (топлива) 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lastRenderedPageBreak/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>Организация и осуществление противопожарной  пропаганды, обучение мерам пожарной безопасности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</w:pPr>
            <w:r w:rsidRPr="00EE3463">
              <w:t>Организация и осуществление уборки сухой растительности и покоса травы на землях общего пользования, в том числе приобретение горюче-смазочных материалов (топлива)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tabs>
                <w:tab w:val="left" w:pos="330"/>
                <w:tab w:val="center" w:pos="505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eastAsia="en-US"/>
              </w:rPr>
              <w:tab/>
            </w: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0DAF" w:rsidRPr="00EE3463" w:rsidTr="004E5682">
        <w:tc>
          <w:tcPr>
            <w:tcW w:w="2666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3463">
              <w:rPr>
                <w:rFonts w:eastAsiaTheme="minorHAnsi"/>
                <w:lang w:eastAsia="en-US"/>
              </w:rPr>
              <w:t xml:space="preserve">Приобретение специального кустореза и (или) </w:t>
            </w:r>
            <w:proofErr w:type="spellStart"/>
            <w:r w:rsidRPr="00EE3463">
              <w:rPr>
                <w:rFonts w:eastAsiaTheme="minorHAnsi"/>
                <w:lang w:eastAsia="en-US"/>
              </w:rPr>
              <w:t>бензоинструмента</w:t>
            </w:r>
            <w:proofErr w:type="spellEnd"/>
            <w:r w:rsidRPr="00EE3463">
              <w:rPr>
                <w:rFonts w:eastAsiaTheme="minorHAnsi"/>
                <w:lang w:eastAsia="en-US"/>
              </w:rPr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99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</w:pPr>
            <w:r w:rsidRPr="00EE3463">
              <w:t>% от норматива</w:t>
            </w:r>
          </w:p>
        </w:tc>
        <w:tc>
          <w:tcPr>
            <w:tcW w:w="1134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E3463">
              <w:rPr>
                <w:rFonts w:eastAsiaTheme="minorHAnsi"/>
                <w:lang w:val="en-US" w:eastAsia="en-US"/>
              </w:rPr>
              <w:t>100</w:t>
            </w:r>
          </w:p>
        </w:tc>
        <w:tc>
          <w:tcPr>
            <w:tcW w:w="1135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90DAF" w:rsidRPr="00EE3463" w:rsidRDefault="00690DAF" w:rsidP="00690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90DAF" w:rsidRPr="00EE3463" w:rsidRDefault="00690DAF" w:rsidP="00690DAF">
      <w:pPr>
        <w:autoSpaceDE w:val="0"/>
        <w:autoSpaceDN w:val="0"/>
        <w:adjustRightInd w:val="0"/>
        <w:jc w:val="both"/>
        <w:outlineLvl w:val="0"/>
      </w:pPr>
    </w:p>
    <w:p w:rsidR="00690DAF" w:rsidRPr="008B01A3" w:rsidRDefault="00690DAF" w:rsidP="00690DAF">
      <w:pPr>
        <w:autoSpaceDE w:val="0"/>
        <w:autoSpaceDN w:val="0"/>
        <w:adjustRightInd w:val="0"/>
        <w:jc w:val="both"/>
        <w:outlineLvl w:val="0"/>
      </w:pPr>
      <w:r w:rsidRPr="00EE3463">
        <w:t xml:space="preserve">Глава </w:t>
      </w:r>
      <w:proofErr w:type="spellStart"/>
      <w:r w:rsidR="00EE3463">
        <w:t>Недокурского</w:t>
      </w:r>
      <w:proofErr w:type="spellEnd"/>
      <w:r w:rsidRPr="00EE3463">
        <w:t xml:space="preserve"> сельсовета                               ________________</w:t>
      </w:r>
      <w:proofErr w:type="spellStart"/>
      <w:r w:rsidR="00EE3463">
        <w:t>В.И.Просовая</w:t>
      </w:r>
      <w:proofErr w:type="spellEnd"/>
    </w:p>
    <w:p w:rsidR="00BA21A3" w:rsidRPr="00EE3463" w:rsidRDefault="00690DAF" w:rsidP="008B01A3">
      <w:pPr>
        <w:autoSpaceDE w:val="0"/>
        <w:autoSpaceDN w:val="0"/>
        <w:adjustRightInd w:val="0"/>
        <w:jc w:val="both"/>
        <w:outlineLvl w:val="0"/>
      </w:pPr>
      <w:r w:rsidRPr="00EE3463">
        <w:rPr>
          <w:rFonts w:eastAsiaTheme="minorHAnsi"/>
          <w:lang w:eastAsia="en-US"/>
        </w:rPr>
        <w:t>«__» ___________ 202</w:t>
      </w:r>
      <w:r w:rsidR="008B01A3">
        <w:rPr>
          <w:rFonts w:eastAsiaTheme="minorHAnsi"/>
          <w:lang w:eastAsia="en-US"/>
        </w:rPr>
        <w:t>__</w:t>
      </w:r>
      <w:r w:rsidRPr="00EE3463">
        <w:rPr>
          <w:rFonts w:eastAsiaTheme="minorHAnsi"/>
          <w:lang w:eastAsia="en-US"/>
        </w:rPr>
        <w:t>г.</w:t>
      </w:r>
      <w:bookmarkStart w:id="13" w:name="Par180"/>
      <w:bookmarkEnd w:id="13"/>
    </w:p>
    <w:sectPr w:rsidR="00BA21A3" w:rsidRPr="00EE3463" w:rsidSect="00B33F84"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C0" w:rsidRDefault="00404EC0" w:rsidP="0014797C">
      <w:r>
        <w:separator/>
      </w:r>
    </w:p>
  </w:endnote>
  <w:endnote w:type="continuationSeparator" w:id="0">
    <w:p w:rsidR="00404EC0" w:rsidRDefault="00404EC0" w:rsidP="0014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C0" w:rsidRDefault="00404EC0" w:rsidP="0014797C">
      <w:r>
        <w:separator/>
      </w:r>
    </w:p>
  </w:footnote>
  <w:footnote w:type="continuationSeparator" w:id="0">
    <w:p w:rsidR="00404EC0" w:rsidRDefault="00404EC0" w:rsidP="0014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55" w:rsidRDefault="00CC5434" w:rsidP="002D0D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6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0655">
      <w:rPr>
        <w:rStyle w:val="a7"/>
        <w:noProof/>
      </w:rPr>
      <w:t>4</w:t>
    </w:r>
    <w:r>
      <w:rPr>
        <w:rStyle w:val="a7"/>
      </w:rPr>
      <w:fldChar w:fldCharType="end"/>
    </w:r>
  </w:p>
  <w:p w:rsidR="00D20655" w:rsidRDefault="00D206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55" w:rsidRDefault="00CC5434" w:rsidP="00D749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6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F4A">
      <w:rPr>
        <w:rStyle w:val="a7"/>
        <w:noProof/>
      </w:rPr>
      <w:t>5</w:t>
    </w:r>
    <w:r>
      <w:rPr>
        <w:rStyle w:val="a7"/>
      </w:rPr>
      <w:fldChar w:fldCharType="end"/>
    </w:r>
  </w:p>
  <w:p w:rsidR="00D20655" w:rsidRDefault="00D20655" w:rsidP="00470879">
    <w:pPr>
      <w:pStyle w:val="a5"/>
      <w:jc w:val="center"/>
    </w:pPr>
  </w:p>
  <w:p w:rsidR="00D20655" w:rsidRPr="0032098A" w:rsidRDefault="00D20655" w:rsidP="00470879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61A44678"/>
    <w:lvl w:ilvl="0">
      <w:start w:val="1"/>
      <w:numFmt w:val="decimal"/>
      <w:lvlText w:val="%1."/>
      <w:lvlJc w:val="left"/>
      <w:pPr>
        <w:ind w:left="153"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57" w:hanging="285"/>
      </w:pPr>
    </w:lvl>
    <w:lvl w:ilvl="2">
      <w:numFmt w:val="bullet"/>
      <w:lvlText w:val="•"/>
      <w:lvlJc w:val="left"/>
      <w:pPr>
        <w:ind w:left="2160" w:hanging="285"/>
      </w:pPr>
    </w:lvl>
    <w:lvl w:ilvl="3">
      <w:numFmt w:val="bullet"/>
      <w:lvlText w:val="•"/>
      <w:lvlJc w:val="left"/>
      <w:pPr>
        <w:ind w:left="3163" w:hanging="285"/>
      </w:pPr>
    </w:lvl>
    <w:lvl w:ilvl="4">
      <w:numFmt w:val="bullet"/>
      <w:lvlText w:val="•"/>
      <w:lvlJc w:val="left"/>
      <w:pPr>
        <w:ind w:left="4166" w:hanging="285"/>
      </w:pPr>
    </w:lvl>
    <w:lvl w:ilvl="5">
      <w:numFmt w:val="bullet"/>
      <w:lvlText w:val="•"/>
      <w:lvlJc w:val="left"/>
      <w:pPr>
        <w:ind w:left="5169" w:hanging="285"/>
      </w:pPr>
    </w:lvl>
    <w:lvl w:ilvl="6">
      <w:numFmt w:val="bullet"/>
      <w:lvlText w:val="•"/>
      <w:lvlJc w:val="left"/>
      <w:pPr>
        <w:ind w:left="6172" w:hanging="285"/>
      </w:pPr>
    </w:lvl>
    <w:lvl w:ilvl="7">
      <w:numFmt w:val="bullet"/>
      <w:lvlText w:val="•"/>
      <w:lvlJc w:val="left"/>
      <w:pPr>
        <w:ind w:left="7175" w:hanging="285"/>
      </w:pPr>
    </w:lvl>
    <w:lvl w:ilvl="8">
      <w:numFmt w:val="bullet"/>
      <w:lvlText w:val="•"/>
      <w:lvlJc w:val="left"/>
      <w:pPr>
        <w:ind w:left="8178" w:hanging="285"/>
      </w:pPr>
    </w:lvl>
  </w:abstractNum>
  <w:abstractNum w:abstractNumId="1">
    <w:nsid w:val="042A656B"/>
    <w:multiLevelType w:val="hybridMultilevel"/>
    <w:tmpl w:val="C3DEABE8"/>
    <w:lvl w:ilvl="0" w:tplc="CEB8252E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6C909F1"/>
    <w:multiLevelType w:val="multilevel"/>
    <w:tmpl w:val="25800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5E47F9"/>
    <w:multiLevelType w:val="multilevel"/>
    <w:tmpl w:val="9E8849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C47199D"/>
    <w:multiLevelType w:val="multilevel"/>
    <w:tmpl w:val="D188FC54"/>
    <w:lvl w:ilvl="0">
      <w:start w:val="1"/>
      <w:numFmt w:val="upperRoman"/>
      <w:lvlText w:val="%1."/>
      <w:lvlJc w:val="righ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9C6B0B"/>
    <w:multiLevelType w:val="hybridMultilevel"/>
    <w:tmpl w:val="E476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AB0ACD"/>
    <w:multiLevelType w:val="hybridMultilevel"/>
    <w:tmpl w:val="F39E766C"/>
    <w:lvl w:ilvl="0" w:tplc="5FBAD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93C05"/>
    <w:multiLevelType w:val="hybridMultilevel"/>
    <w:tmpl w:val="5ADC1C82"/>
    <w:lvl w:ilvl="0" w:tplc="7AAA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0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31319"/>
    <w:multiLevelType w:val="hybridMultilevel"/>
    <w:tmpl w:val="C3DEABE8"/>
    <w:lvl w:ilvl="0" w:tplc="CEB8252E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410C3E26"/>
    <w:multiLevelType w:val="multilevel"/>
    <w:tmpl w:val="E358400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D503B9C"/>
    <w:multiLevelType w:val="multilevel"/>
    <w:tmpl w:val="FB9E7D02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abstractNum w:abstractNumId="16">
    <w:nsid w:val="553235ED"/>
    <w:multiLevelType w:val="multilevel"/>
    <w:tmpl w:val="95707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F34ED"/>
    <w:multiLevelType w:val="multilevel"/>
    <w:tmpl w:val="1A4E6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70B06D66"/>
    <w:multiLevelType w:val="multilevel"/>
    <w:tmpl w:val="53625F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73EE37AC"/>
    <w:multiLevelType w:val="hybridMultilevel"/>
    <w:tmpl w:val="DB062DEA"/>
    <w:lvl w:ilvl="0" w:tplc="4EEC103A">
      <w:start w:val="7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>
    <w:nsid w:val="748B4B93"/>
    <w:multiLevelType w:val="multilevel"/>
    <w:tmpl w:val="2E28F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23">
    <w:nsid w:val="76031282"/>
    <w:multiLevelType w:val="multilevel"/>
    <w:tmpl w:val="84AEA5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6206E14"/>
    <w:multiLevelType w:val="multilevel"/>
    <w:tmpl w:val="7AD47D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7FA81881"/>
    <w:multiLevelType w:val="hybridMultilevel"/>
    <w:tmpl w:val="56BC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8"/>
  </w:num>
  <w:num w:numId="5">
    <w:abstractNumId w:val="1"/>
  </w:num>
  <w:num w:numId="6">
    <w:abstractNumId w:val="16"/>
  </w:num>
  <w:num w:numId="7">
    <w:abstractNumId w:val="2"/>
  </w:num>
  <w:num w:numId="8">
    <w:abstractNumId w:val="20"/>
  </w:num>
  <w:num w:numId="9">
    <w:abstractNumId w:val="22"/>
  </w:num>
  <w:num w:numId="10">
    <w:abstractNumId w:val="24"/>
  </w:num>
  <w:num w:numId="11">
    <w:abstractNumId w:val="3"/>
  </w:num>
  <w:num w:numId="12">
    <w:abstractNumId w:val="23"/>
  </w:num>
  <w:num w:numId="13">
    <w:abstractNumId w:val="0"/>
  </w:num>
  <w:num w:numId="14">
    <w:abstractNumId w:val="21"/>
  </w:num>
  <w:num w:numId="15">
    <w:abstractNumId w:val="25"/>
  </w:num>
  <w:num w:numId="16">
    <w:abstractNumId w:val="13"/>
  </w:num>
  <w:num w:numId="17">
    <w:abstractNumId w:val="19"/>
  </w:num>
  <w:num w:numId="18">
    <w:abstractNumId w:val="8"/>
  </w:num>
  <w:num w:numId="19">
    <w:abstractNumId w:val="6"/>
  </w:num>
  <w:num w:numId="20">
    <w:abstractNumId w:val="14"/>
  </w:num>
  <w:num w:numId="21">
    <w:abstractNumId w:val="17"/>
  </w:num>
  <w:num w:numId="22">
    <w:abstractNumId w:val="10"/>
  </w:num>
  <w:num w:numId="23">
    <w:abstractNumId w:val="9"/>
  </w:num>
  <w:num w:numId="24">
    <w:abstractNumId w:val="7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DD"/>
    <w:rsid w:val="00006B01"/>
    <w:rsid w:val="0001739A"/>
    <w:rsid w:val="00036A01"/>
    <w:rsid w:val="00042D67"/>
    <w:rsid w:val="00044AC4"/>
    <w:rsid w:val="00066A57"/>
    <w:rsid w:val="000A4799"/>
    <w:rsid w:val="000D1DAA"/>
    <w:rsid w:val="000E345E"/>
    <w:rsid w:val="000F5741"/>
    <w:rsid w:val="00106B6A"/>
    <w:rsid w:val="00117954"/>
    <w:rsid w:val="0012346B"/>
    <w:rsid w:val="0014797C"/>
    <w:rsid w:val="00186C0E"/>
    <w:rsid w:val="00193DEE"/>
    <w:rsid w:val="001D665F"/>
    <w:rsid w:val="001F1D58"/>
    <w:rsid w:val="002100F7"/>
    <w:rsid w:val="002210F7"/>
    <w:rsid w:val="002307A9"/>
    <w:rsid w:val="00236103"/>
    <w:rsid w:val="00253A82"/>
    <w:rsid w:val="0026278A"/>
    <w:rsid w:val="002637EB"/>
    <w:rsid w:val="00264316"/>
    <w:rsid w:val="002A691C"/>
    <w:rsid w:val="002B370F"/>
    <w:rsid w:val="002C4C4B"/>
    <w:rsid w:val="00315AE9"/>
    <w:rsid w:val="003427CA"/>
    <w:rsid w:val="00350F15"/>
    <w:rsid w:val="00356E29"/>
    <w:rsid w:val="003677BD"/>
    <w:rsid w:val="003853D0"/>
    <w:rsid w:val="003910CE"/>
    <w:rsid w:val="00394072"/>
    <w:rsid w:val="003B59B6"/>
    <w:rsid w:val="003D03E7"/>
    <w:rsid w:val="003E3883"/>
    <w:rsid w:val="003E3D6B"/>
    <w:rsid w:val="003E5667"/>
    <w:rsid w:val="003F59BF"/>
    <w:rsid w:val="00400E15"/>
    <w:rsid w:val="00404EC0"/>
    <w:rsid w:val="00423090"/>
    <w:rsid w:val="00435F14"/>
    <w:rsid w:val="0045353D"/>
    <w:rsid w:val="0046023C"/>
    <w:rsid w:val="00460AEC"/>
    <w:rsid w:val="00482673"/>
    <w:rsid w:val="004A185A"/>
    <w:rsid w:val="004C693E"/>
    <w:rsid w:val="004F6559"/>
    <w:rsid w:val="004F6BDD"/>
    <w:rsid w:val="0050542F"/>
    <w:rsid w:val="0052382B"/>
    <w:rsid w:val="005408BC"/>
    <w:rsid w:val="00546E4E"/>
    <w:rsid w:val="00584A07"/>
    <w:rsid w:val="005C0DA0"/>
    <w:rsid w:val="005C45D7"/>
    <w:rsid w:val="005D46D7"/>
    <w:rsid w:val="005E4CDF"/>
    <w:rsid w:val="005F4B95"/>
    <w:rsid w:val="00600388"/>
    <w:rsid w:val="0061545A"/>
    <w:rsid w:val="00624C08"/>
    <w:rsid w:val="00671063"/>
    <w:rsid w:val="00690DAF"/>
    <w:rsid w:val="006A0F59"/>
    <w:rsid w:val="006C1C2E"/>
    <w:rsid w:val="006D0E43"/>
    <w:rsid w:val="006F3612"/>
    <w:rsid w:val="00700BB9"/>
    <w:rsid w:val="00702ADF"/>
    <w:rsid w:val="00712AD1"/>
    <w:rsid w:val="0072580B"/>
    <w:rsid w:val="00746628"/>
    <w:rsid w:val="00790C7B"/>
    <w:rsid w:val="007952A5"/>
    <w:rsid w:val="007B4F4A"/>
    <w:rsid w:val="007C095C"/>
    <w:rsid w:val="0082197D"/>
    <w:rsid w:val="00866BDB"/>
    <w:rsid w:val="008715DF"/>
    <w:rsid w:val="00877F35"/>
    <w:rsid w:val="00887455"/>
    <w:rsid w:val="008A2273"/>
    <w:rsid w:val="008B01A3"/>
    <w:rsid w:val="008D3991"/>
    <w:rsid w:val="00903BD3"/>
    <w:rsid w:val="009151E2"/>
    <w:rsid w:val="00916419"/>
    <w:rsid w:val="00981556"/>
    <w:rsid w:val="009A452A"/>
    <w:rsid w:val="009C08F1"/>
    <w:rsid w:val="009C2897"/>
    <w:rsid w:val="009D066B"/>
    <w:rsid w:val="009E3EE9"/>
    <w:rsid w:val="00A03E1D"/>
    <w:rsid w:val="00A04DD0"/>
    <w:rsid w:val="00A3037B"/>
    <w:rsid w:val="00A56D64"/>
    <w:rsid w:val="00A73DD8"/>
    <w:rsid w:val="00AC27DB"/>
    <w:rsid w:val="00AD399E"/>
    <w:rsid w:val="00B73221"/>
    <w:rsid w:val="00B93F8E"/>
    <w:rsid w:val="00B956DA"/>
    <w:rsid w:val="00BA21A3"/>
    <w:rsid w:val="00BA55A4"/>
    <w:rsid w:val="00BB1C38"/>
    <w:rsid w:val="00BC5DC3"/>
    <w:rsid w:val="00BE1F19"/>
    <w:rsid w:val="00C45208"/>
    <w:rsid w:val="00C510A2"/>
    <w:rsid w:val="00C54550"/>
    <w:rsid w:val="00C5676B"/>
    <w:rsid w:val="00C67339"/>
    <w:rsid w:val="00C80FEE"/>
    <w:rsid w:val="00C82CFF"/>
    <w:rsid w:val="00CB5150"/>
    <w:rsid w:val="00CC5434"/>
    <w:rsid w:val="00CC789F"/>
    <w:rsid w:val="00CF02B5"/>
    <w:rsid w:val="00D16D33"/>
    <w:rsid w:val="00D17AA0"/>
    <w:rsid w:val="00D20655"/>
    <w:rsid w:val="00D20681"/>
    <w:rsid w:val="00D265B7"/>
    <w:rsid w:val="00D6577C"/>
    <w:rsid w:val="00DA3C53"/>
    <w:rsid w:val="00DB31EE"/>
    <w:rsid w:val="00DC7CA6"/>
    <w:rsid w:val="00DD404A"/>
    <w:rsid w:val="00DD5DC0"/>
    <w:rsid w:val="00DE4030"/>
    <w:rsid w:val="00E0596B"/>
    <w:rsid w:val="00E24FA9"/>
    <w:rsid w:val="00E307FC"/>
    <w:rsid w:val="00E32A51"/>
    <w:rsid w:val="00E61C79"/>
    <w:rsid w:val="00EA0D60"/>
    <w:rsid w:val="00EA1B0F"/>
    <w:rsid w:val="00EB4C72"/>
    <w:rsid w:val="00ED410C"/>
    <w:rsid w:val="00ED6D1B"/>
    <w:rsid w:val="00EE3463"/>
    <w:rsid w:val="00EF3760"/>
    <w:rsid w:val="00F073F9"/>
    <w:rsid w:val="00F13B1B"/>
    <w:rsid w:val="00F17AFF"/>
    <w:rsid w:val="00F316CA"/>
    <w:rsid w:val="00F33549"/>
    <w:rsid w:val="00F33D2B"/>
    <w:rsid w:val="00F43578"/>
    <w:rsid w:val="00F61E93"/>
    <w:rsid w:val="00FB0494"/>
    <w:rsid w:val="00FC02F2"/>
    <w:rsid w:val="00FC1D57"/>
    <w:rsid w:val="00FC3E54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90DA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nformat">
    <w:name w:val="ConsPlusNonformat"/>
    <w:uiPriority w:val="99"/>
    <w:rsid w:val="004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4F6B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BDD"/>
    <w:rPr>
      <w:sz w:val="24"/>
      <w:szCs w:val="24"/>
    </w:rPr>
  </w:style>
  <w:style w:type="character" w:styleId="a7">
    <w:name w:val="page number"/>
    <w:basedOn w:val="a0"/>
    <w:rsid w:val="004F6BDD"/>
  </w:style>
  <w:style w:type="paragraph" w:customStyle="1" w:styleId="ConsNormal">
    <w:name w:val="ConsNormal"/>
    <w:rsid w:val="004F6BDD"/>
    <w:pPr>
      <w:widowControl w:val="0"/>
      <w:ind w:firstLine="720"/>
    </w:pPr>
    <w:rPr>
      <w:rFonts w:ascii="Courier New" w:hAnsi="Courier New"/>
    </w:rPr>
  </w:style>
  <w:style w:type="paragraph" w:customStyle="1" w:styleId="ConsPlusNormal">
    <w:name w:val="ConsPlusNormal"/>
    <w:rsid w:val="00D206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206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73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3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7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3E3D6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90DAF"/>
    <w:rPr>
      <w:b/>
      <w:caps/>
      <w:sz w:val="48"/>
    </w:rPr>
  </w:style>
  <w:style w:type="paragraph" w:styleId="ad">
    <w:name w:val="footer"/>
    <w:basedOn w:val="a"/>
    <w:link w:val="ae"/>
    <w:uiPriority w:val="99"/>
    <w:unhideWhenUsed/>
    <w:rsid w:val="00690D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0DAF"/>
    <w:rPr>
      <w:sz w:val="24"/>
      <w:szCs w:val="24"/>
    </w:rPr>
  </w:style>
  <w:style w:type="character" w:customStyle="1" w:styleId="af">
    <w:name w:val="Основной текст_"/>
    <w:basedOn w:val="a0"/>
    <w:link w:val="11"/>
    <w:locked/>
    <w:rsid w:val="00690DA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690DAF"/>
    <w:pPr>
      <w:widowControl w:val="0"/>
      <w:shd w:val="clear" w:color="auto" w:fill="FFFFFF"/>
      <w:spacing w:line="312" w:lineRule="exact"/>
      <w:jc w:val="center"/>
    </w:pPr>
    <w:rPr>
      <w:sz w:val="25"/>
      <w:szCs w:val="25"/>
    </w:rPr>
  </w:style>
  <w:style w:type="numbering" w:customStyle="1" w:styleId="12">
    <w:name w:val="Нет списка1"/>
    <w:next w:val="a2"/>
    <w:uiPriority w:val="99"/>
    <w:semiHidden/>
    <w:unhideWhenUsed/>
    <w:rsid w:val="00690DAF"/>
  </w:style>
  <w:style w:type="paragraph" w:styleId="31">
    <w:name w:val="Body Text Indent 3"/>
    <w:basedOn w:val="a"/>
    <w:link w:val="32"/>
    <w:rsid w:val="00690D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DAF"/>
    <w:rPr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690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690DA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90DAF"/>
  </w:style>
  <w:style w:type="character" w:styleId="af2">
    <w:name w:val="footnote reference"/>
    <w:basedOn w:val="a0"/>
    <w:uiPriority w:val="99"/>
    <w:unhideWhenUsed/>
    <w:rsid w:val="00690DAF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690DA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690DAF"/>
  </w:style>
  <w:style w:type="character" w:styleId="af5">
    <w:name w:val="endnote reference"/>
    <w:basedOn w:val="a0"/>
    <w:uiPriority w:val="99"/>
    <w:unhideWhenUsed/>
    <w:rsid w:val="00690DAF"/>
    <w:rPr>
      <w:vertAlign w:val="superscript"/>
    </w:rPr>
  </w:style>
  <w:style w:type="character" w:styleId="af6">
    <w:name w:val="Placeholder Text"/>
    <w:basedOn w:val="a0"/>
    <w:uiPriority w:val="99"/>
    <w:semiHidden/>
    <w:rsid w:val="00690DAF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690DA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90DA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90DA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90DA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90DAF"/>
    <w:rPr>
      <w:b/>
      <w:bCs/>
    </w:rPr>
  </w:style>
  <w:style w:type="paragraph" w:styleId="afc">
    <w:name w:val="Body Text"/>
    <w:basedOn w:val="a"/>
    <w:link w:val="afd"/>
    <w:uiPriority w:val="99"/>
    <w:unhideWhenUsed/>
    <w:rsid w:val="00690DAF"/>
    <w:pPr>
      <w:spacing w:after="120"/>
    </w:pPr>
    <w:rPr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690DAF"/>
  </w:style>
  <w:style w:type="character" w:styleId="afe">
    <w:name w:val="Strong"/>
    <w:basedOn w:val="a0"/>
    <w:uiPriority w:val="22"/>
    <w:qFormat/>
    <w:rsid w:val="00690DAF"/>
    <w:rPr>
      <w:b/>
      <w:bCs/>
    </w:rPr>
  </w:style>
  <w:style w:type="character" w:styleId="aff">
    <w:name w:val="FollowedHyperlink"/>
    <w:basedOn w:val="a0"/>
    <w:uiPriority w:val="99"/>
    <w:semiHidden/>
    <w:unhideWhenUsed/>
    <w:rsid w:val="00690DAF"/>
    <w:rPr>
      <w:color w:val="800080" w:themeColor="followedHyperlink"/>
      <w:u w:val="single"/>
    </w:rPr>
  </w:style>
  <w:style w:type="character" w:customStyle="1" w:styleId="link">
    <w:name w:val="link"/>
    <w:basedOn w:val="a0"/>
    <w:rsid w:val="0069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ugok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29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Босенко Анна Геннадьевна</cp:lastModifiedBy>
  <cp:revision>87</cp:revision>
  <cp:lastPrinted>2023-02-28T02:23:00Z</cp:lastPrinted>
  <dcterms:created xsi:type="dcterms:W3CDTF">2020-06-10T02:11:00Z</dcterms:created>
  <dcterms:modified xsi:type="dcterms:W3CDTF">2023-03-13T07:52:00Z</dcterms:modified>
</cp:coreProperties>
</file>